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CE3BD" w14:textId="77777777" w:rsidR="00044249" w:rsidRPr="00FA250F" w:rsidRDefault="00044249" w:rsidP="00A3134D">
      <w:pPr>
        <w:spacing w:line="276" w:lineRule="auto"/>
        <w:rPr>
          <w:rFonts w:cstheme="minorHAnsi"/>
        </w:rPr>
      </w:pPr>
    </w:p>
    <w:p w14:paraId="0579A873" w14:textId="77777777" w:rsidR="00044249" w:rsidRPr="004D4B4C" w:rsidRDefault="00044249" w:rsidP="00A3134D">
      <w:pPr>
        <w:spacing w:line="276" w:lineRule="auto"/>
        <w:jc w:val="center"/>
        <w:rPr>
          <w:rFonts w:cstheme="minorHAnsi"/>
          <w:b/>
          <w:sz w:val="28"/>
          <w:szCs w:val="28"/>
          <w:u w:val="single"/>
        </w:rPr>
      </w:pPr>
      <w:r w:rsidRPr="004D4B4C">
        <w:rPr>
          <w:rFonts w:cstheme="minorHAnsi"/>
          <w:b/>
          <w:sz w:val="28"/>
          <w:szCs w:val="28"/>
          <w:u w:val="single"/>
        </w:rPr>
        <w:t>REGULAMIN KONKURSU</w:t>
      </w:r>
    </w:p>
    <w:p w14:paraId="273FEEA3" w14:textId="77777777" w:rsidR="00044249" w:rsidRPr="004D4B4C" w:rsidRDefault="00044249" w:rsidP="00A3134D">
      <w:pPr>
        <w:spacing w:line="276" w:lineRule="auto"/>
        <w:jc w:val="center"/>
        <w:rPr>
          <w:rFonts w:cstheme="minorHAnsi"/>
          <w:b/>
          <w:sz w:val="28"/>
          <w:szCs w:val="28"/>
          <w:u w:val="single"/>
        </w:rPr>
      </w:pPr>
      <w:r w:rsidRPr="004D4B4C">
        <w:rPr>
          <w:rFonts w:cstheme="minorHAnsi"/>
          <w:b/>
          <w:sz w:val="28"/>
          <w:szCs w:val="28"/>
          <w:u w:val="single"/>
        </w:rPr>
        <w:t>NA OPRACOWANIE KONCEPCJI ARCHITEKTONICZNO-URBANISTYCZNEJ</w:t>
      </w:r>
    </w:p>
    <w:p w14:paraId="5AB2B928" w14:textId="609117F0" w:rsidR="00044249" w:rsidRPr="004D4B4C" w:rsidRDefault="00BD6D2C" w:rsidP="00A3134D">
      <w:pPr>
        <w:spacing w:line="276" w:lineRule="auto"/>
        <w:jc w:val="center"/>
        <w:rPr>
          <w:rFonts w:cstheme="minorHAnsi"/>
          <w:b/>
          <w:sz w:val="28"/>
          <w:szCs w:val="28"/>
          <w:u w:val="single"/>
        </w:rPr>
      </w:pPr>
      <w:r w:rsidRPr="004D4B4C">
        <w:rPr>
          <w:rFonts w:cstheme="minorHAnsi"/>
          <w:b/>
          <w:sz w:val="28"/>
          <w:szCs w:val="28"/>
          <w:u w:val="single"/>
        </w:rPr>
        <w:t xml:space="preserve">BUDOWY </w:t>
      </w:r>
      <w:r w:rsidR="00044249" w:rsidRPr="004D4B4C">
        <w:rPr>
          <w:rFonts w:cstheme="minorHAnsi"/>
          <w:b/>
          <w:sz w:val="28"/>
          <w:szCs w:val="28"/>
          <w:u w:val="single"/>
        </w:rPr>
        <w:t xml:space="preserve"> </w:t>
      </w:r>
      <w:r w:rsidR="00687B55" w:rsidRPr="004D4B4C">
        <w:rPr>
          <w:rFonts w:cstheme="minorHAnsi"/>
          <w:b/>
          <w:sz w:val="28"/>
          <w:szCs w:val="28"/>
          <w:u w:val="single"/>
        </w:rPr>
        <w:t>„</w:t>
      </w:r>
      <w:r w:rsidR="00044249" w:rsidRPr="004D4B4C">
        <w:rPr>
          <w:rFonts w:cstheme="minorHAnsi"/>
          <w:b/>
          <w:sz w:val="28"/>
          <w:szCs w:val="28"/>
          <w:u w:val="single"/>
        </w:rPr>
        <w:t xml:space="preserve">KOTARZ ARENA </w:t>
      </w:r>
      <w:r w:rsidR="00687B55" w:rsidRPr="004D4B4C">
        <w:rPr>
          <w:rFonts w:cstheme="minorHAnsi"/>
          <w:b/>
          <w:sz w:val="28"/>
          <w:szCs w:val="28"/>
          <w:u w:val="single"/>
        </w:rPr>
        <w:t xml:space="preserve">- </w:t>
      </w:r>
      <w:r w:rsidR="00E45421" w:rsidRPr="004D4B4C">
        <w:rPr>
          <w:rFonts w:cstheme="minorHAnsi"/>
          <w:b/>
          <w:sz w:val="28"/>
          <w:szCs w:val="28"/>
          <w:u w:val="single"/>
        </w:rPr>
        <w:t>CENTRUM AKTYWNEGO WYPOCZ</w:t>
      </w:r>
      <w:r w:rsidR="00CD48BA" w:rsidRPr="004D4B4C">
        <w:rPr>
          <w:rFonts w:cstheme="minorHAnsi"/>
          <w:b/>
          <w:sz w:val="28"/>
          <w:szCs w:val="28"/>
          <w:u w:val="single"/>
        </w:rPr>
        <w:t>Y</w:t>
      </w:r>
      <w:r w:rsidR="00E45421" w:rsidRPr="004D4B4C">
        <w:rPr>
          <w:rFonts w:cstheme="minorHAnsi"/>
          <w:b/>
          <w:sz w:val="28"/>
          <w:szCs w:val="28"/>
          <w:u w:val="single"/>
        </w:rPr>
        <w:t>NKU</w:t>
      </w:r>
      <w:r w:rsidR="00687B55" w:rsidRPr="004D4B4C">
        <w:rPr>
          <w:rFonts w:cstheme="minorHAnsi"/>
          <w:b/>
          <w:sz w:val="28"/>
          <w:szCs w:val="28"/>
          <w:u w:val="single"/>
        </w:rPr>
        <w:t>”</w:t>
      </w:r>
      <w:r w:rsidR="00E45421" w:rsidRPr="004D4B4C">
        <w:rPr>
          <w:rFonts w:cstheme="minorHAnsi"/>
          <w:b/>
          <w:sz w:val="28"/>
          <w:szCs w:val="28"/>
          <w:u w:val="single"/>
        </w:rPr>
        <w:t xml:space="preserve"> </w:t>
      </w:r>
      <w:r w:rsidR="00044249" w:rsidRPr="004D4B4C">
        <w:rPr>
          <w:rFonts w:cstheme="minorHAnsi"/>
          <w:b/>
          <w:sz w:val="28"/>
          <w:szCs w:val="28"/>
          <w:u w:val="single"/>
        </w:rPr>
        <w:t>W BRENNEJ</w:t>
      </w:r>
    </w:p>
    <w:p w14:paraId="15761A7C" w14:textId="77777777" w:rsidR="00044249" w:rsidRPr="00FA250F" w:rsidRDefault="00044249" w:rsidP="00A3134D">
      <w:pPr>
        <w:spacing w:line="276" w:lineRule="auto"/>
        <w:rPr>
          <w:rFonts w:cstheme="minorHAnsi"/>
        </w:rPr>
      </w:pPr>
    </w:p>
    <w:p w14:paraId="6EE2D08D" w14:textId="77777777" w:rsidR="00044249" w:rsidRPr="00FA250F" w:rsidRDefault="00044249" w:rsidP="00A3134D">
      <w:pPr>
        <w:spacing w:line="276" w:lineRule="auto"/>
        <w:rPr>
          <w:rFonts w:cstheme="minorHAnsi"/>
        </w:rPr>
      </w:pPr>
    </w:p>
    <w:p w14:paraId="0E679255" w14:textId="77777777" w:rsidR="00044249" w:rsidRPr="00FA250F" w:rsidRDefault="00044249" w:rsidP="00A3134D">
      <w:pPr>
        <w:spacing w:line="276" w:lineRule="auto"/>
        <w:rPr>
          <w:rFonts w:cstheme="minorHAnsi"/>
        </w:rPr>
      </w:pPr>
    </w:p>
    <w:p w14:paraId="366589F1" w14:textId="77777777" w:rsidR="00044249" w:rsidRPr="00FA250F" w:rsidRDefault="00044249" w:rsidP="00A3134D">
      <w:pPr>
        <w:spacing w:line="276" w:lineRule="auto"/>
        <w:rPr>
          <w:rFonts w:cstheme="minorHAnsi"/>
        </w:rPr>
      </w:pPr>
    </w:p>
    <w:p w14:paraId="7069ABD4" w14:textId="77777777" w:rsidR="00044249" w:rsidRPr="00FA250F" w:rsidRDefault="00044249" w:rsidP="00A3134D">
      <w:pPr>
        <w:spacing w:line="276" w:lineRule="auto"/>
        <w:rPr>
          <w:rFonts w:cstheme="minorHAnsi"/>
        </w:rPr>
      </w:pPr>
    </w:p>
    <w:p w14:paraId="20F1D695" w14:textId="77777777" w:rsidR="00044249" w:rsidRPr="00FA250F" w:rsidRDefault="00044249" w:rsidP="00A3134D">
      <w:pPr>
        <w:spacing w:line="276" w:lineRule="auto"/>
        <w:rPr>
          <w:rFonts w:cstheme="minorHAnsi"/>
        </w:rPr>
      </w:pPr>
    </w:p>
    <w:p w14:paraId="78C1E1A0" w14:textId="77777777" w:rsidR="00044249" w:rsidRPr="00FA250F" w:rsidRDefault="00044249" w:rsidP="00A3134D">
      <w:pPr>
        <w:spacing w:line="276" w:lineRule="auto"/>
        <w:rPr>
          <w:rFonts w:cstheme="minorHAnsi"/>
        </w:rPr>
      </w:pPr>
    </w:p>
    <w:p w14:paraId="40F9AC9D" w14:textId="77777777" w:rsidR="00044249" w:rsidRPr="00FA250F" w:rsidRDefault="00044249" w:rsidP="00A3134D">
      <w:pPr>
        <w:spacing w:line="276" w:lineRule="auto"/>
        <w:rPr>
          <w:rFonts w:cstheme="minorHAnsi"/>
        </w:rPr>
      </w:pPr>
    </w:p>
    <w:p w14:paraId="455FD5AE" w14:textId="77777777" w:rsidR="00044249" w:rsidRPr="00FA250F" w:rsidRDefault="00044249" w:rsidP="00A3134D">
      <w:pPr>
        <w:spacing w:line="276" w:lineRule="auto"/>
        <w:rPr>
          <w:rFonts w:cstheme="minorHAnsi"/>
        </w:rPr>
      </w:pPr>
    </w:p>
    <w:p w14:paraId="08955B77" w14:textId="77777777" w:rsidR="00044249" w:rsidRPr="00FA250F" w:rsidRDefault="00044249" w:rsidP="00A3134D">
      <w:pPr>
        <w:spacing w:line="276" w:lineRule="auto"/>
        <w:rPr>
          <w:rFonts w:cstheme="minorHAnsi"/>
        </w:rPr>
      </w:pPr>
    </w:p>
    <w:p w14:paraId="64E2A33E" w14:textId="77777777" w:rsidR="00044249" w:rsidRPr="00FA250F" w:rsidRDefault="00044249" w:rsidP="00A3134D">
      <w:pPr>
        <w:spacing w:line="276" w:lineRule="auto"/>
        <w:rPr>
          <w:rFonts w:cstheme="minorHAnsi"/>
        </w:rPr>
      </w:pPr>
    </w:p>
    <w:p w14:paraId="659D7882" w14:textId="77777777" w:rsidR="00044249" w:rsidRPr="00FA250F" w:rsidRDefault="00044249" w:rsidP="00A3134D">
      <w:pPr>
        <w:spacing w:line="276" w:lineRule="auto"/>
        <w:rPr>
          <w:rFonts w:cstheme="minorHAnsi"/>
        </w:rPr>
      </w:pPr>
    </w:p>
    <w:p w14:paraId="6524FE26" w14:textId="77777777" w:rsidR="00044249" w:rsidRPr="00FA250F" w:rsidRDefault="00044249" w:rsidP="00A3134D">
      <w:pPr>
        <w:spacing w:line="276" w:lineRule="auto"/>
        <w:rPr>
          <w:rFonts w:cstheme="minorHAnsi"/>
        </w:rPr>
      </w:pPr>
    </w:p>
    <w:p w14:paraId="5736D95C" w14:textId="77777777" w:rsidR="00044249" w:rsidRPr="00FA250F" w:rsidRDefault="00044249" w:rsidP="00A3134D">
      <w:pPr>
        <w:spacing w:line="276" w:lineRule="auto"/>
        <w:rPr>
          <w:rFonts w:cstheme="minorHAnsi"/>
        </w:rPr>
      </w:pPr>
    </w:p>
    <w:p w14:paraId="6E3D8B4A" w14:textId="77777777" w:rsidR="00044249" w:rsidRPr="00FA250F" w:rsidRDefault="00044249" w:rsidP="00A3134D">
      <w:pPr>
        <w:spacing w:line="276" w:lineRule="auto"/>
        <w:rPr>
          <w:rFonts w:cstheme="minorHAnsi"/>
        </w:rPr>
      </w:pPr>
    </w:p>
    <w:p w14:paraId="4A15932A" w14:textId="77777777" w:rsidR="00044249" w:rsidRPr="00FA250F" w:rsidRDefault="00044249" w:rsidP="00A3134D">
      <w:pPr>
        <w:spacing w:line="276" w:lineRule="auto"/>
        <w:rPr>
          <w:rFonts w:cstheme="minorHAnsi"/>
        </w:rPr>
      </w:pPr>
    </w:p>
    <w:p w14:paraId="38BB80B5" w14:textId="77777777" w:rsidR="00044249" w:rsidRPr="00FA250F" w:rsidRDefault="00044249" w:rsidP="00A3134D">
      <w:pPr>
        <w:spacing w:line="276" w:lineRule="auto"/>
        <w:rPr>
          <w:rFonts w:cstheme="minorHAnsi"/>
        </w:rPr>
      </w:pPr>
    </w:p>
    <w:p w14:paraId="0C45806A" w14:textId="77777777" w:rsidR="00044249" w:rsidRPr="00FA250F" w:rsidRDefault="00044249" w:rsidP="00A3134D">
      <w:pPr>
        <w:spacing w:line="276" w:lineRule="auto"/>
        <w:rPr>
          <w:rFonts w:cstheme="minorHAnsi"/>
        </w:rPr>
      </w:pPr>
    </w:p>
    <w:p w14:paraId="615C221F" w14:textId="77777777" w:rsidR="00044249" w:rsidRPr="00FA250F" w:rsidRDefault="00044249" w:rsidP="00A3134D">
      <w:pPr>
        <w:spacing w:line="276" w:lineRule="auto"/>
        <w:rPr>
          <w:rFonts w:cstheme="minorHAnsi"/>
        </w:rPr>
      </w:pPr>
    </w:p>
    <w:p w14:paraId="2695E145" w14:textId="77777777" w:rsidR="00044249" w:rsidRPr="00FA250F" w:rsidRDefault="00044249" w:rsidP="00A3134D">
      <w:pPr>
        <w:spacing w:line="276" w:lineRule="auto"/>
        <w:rPr>
          <w:rFonts w:cstheme="minorHAnsi"/>
        </w:rPr>
      </w:pPr>
    </w:p>
    <w:p w14:paraId="5EEFDE05" w14:textId="77777777" w:rsidR="00044249" w:rsidRPr="00FA250F" w:rsidRDefault="00044249" w:rsidP="00A3134D">
      <w:pPr>
        <w:spacing w:line="276" w:lineRule="auto"/>
        <w:rPr>
          <w:rFonts w:cstheme="minorHAnsi"/>
        </w:rPr>
      </w:pPr>
    </w:p>
    <w:p w14:paraId="33254A5F" w14:textId="77777777" w:rsidR="00044249" w:rsidRPr="00FA250F" w:rsidRDefault="00044249" w:rsidP="00A3134D">
      <w:pPr>
        <w:spacing w:line="276" w:lineRule="auto"/>
        <w:rPr>
          <w:rFonts w:cstheme="minorHAnsi"/>
        </w:rPr>
      </w:pPr>
    </w:p>
    <w:p w14:paraId="38A2EF36" w14:textId="77777777" w:rsidR="00044249" w:rsidRPr="00FA250F" w:rsidRDefault="00044249" w:rsidP="00A3134D">
      <w:pPr>
        <w:spacing w:line="276" w:lineRule="auto"/>
        <w:rPr>
          <w:rFonts w:cstheme="minorHAnsi"/>
        </w:rPr>
      </w:pPr>
    </w:p>
    <w:p w14:paraId="5DBFB625" w14:textId="77777777" w:rsidR="00044249" w:rsidRPr="00FA250F" w:rsidRDefault="00044249" w:rsidP="00A3134D">
      <w:pPr>
        <w:spacing w:line="276" w:lineRule="auto"/>
        <w:rPr>
          <w:rFonts w:cstheme="minorHAnsi"/>
        </w:rPr>
      </w:pPr>
    </w:p>
    <w:p w14:paraId="1EBB86E1" w14:textId="77777777" w:rsidR="00044249" w:rsidRPr="00FA250F" w:rsidRDefault="00044249" w:rsidP="00A3134D">
      <w:pPr>
        <w:spacing w:line="276" w:lineRule="auto"/>
        <w:rPr>
          <w:rFonts w:cstheme="minorHAnsi"/>
        </w:rPr>
      </w:pPr>
    </w:p>
    <w:p w14:paraId="1B322C9F" w14:textId="77777777" w:rsidR="00044249" w:rsidRPr="00FA250F" w:rsidRDefault="00044249" w:rsidP="00A3134D">
      <w:pPr>
        <w:spacing w:line="276" w:lineRule="auto"/>
        <w:rPr>
          <w:rFonts w:cstheme="minorHAnsi"/>
        </w:rPr>
      </w:pPr>
    </w:p>
    <w:p w14:paraId="6EE6A328" w14:textId="77777777" w:rsidR="00044249" w:rsidRPr="00FA250F" w:rsidRDefault="00044249" w:rsidP="00A3134D">
      <w:pPr>
        <w:spacing w:line="276" w:lineRule="auto"/>
        <w:rPr>
          <w:rFonts w:cstheme="minorHAnsi"/>
          <w:b/>
        </w:rPr>
      </w:pPr>
    </w:p>
    <w:p w14:paraId="3464D631" w14:textId="03004D57" w:rsidR="00044249" w:rsidRPr="00FA250F" w:rsidRDefault="00044249" w:rsidP="00A3134D">
      <w:pPr>
        <w:spacing w:line="276" w:lineRule="auto"/>
        <w:jc w:val="center"/>
        <w:rPr>
          <w:rFonts w:cstheme="minorHAnsi"/>
          <w:b/>
        </w:rPr>
      </w:pPr>
      <w:r w:rsidRPr="00FA250F">
        <w:rPr>
          <w:rFonts w:cstheme="minorHAnsi"/>
          <w:b/>
        </w:rPr>
        <w:t xml:space="preserve">Brenna, </w:t>
      </w:r>
      <w:r w:rsidR="008E5CB5" w:rsidRPr="00FA250F">
        <w:rPr>
          <w:rFonts w:cstheme="minorHAnsi"/>
          <w:b/>
        </w:rPr>
        <w:t>październik</w:t>
      </w:r>
      <w:r w:rsidRPr="00FA250F">
        <w:rPr>
          <w:rFonts w:cstheme="minorHAnsi"/>
          <w:b/>
        </w:rPr>
        <w:t xml:space="preserve"> 2018</w:t>
      </w:r>
    </w:p>
    <w:p w14:paraId="1B79EA2C" w14:textId="77777777" w:rsidR="00044249" w:rsidRPr="00FA250F" w:rsidRDefault="00044249" w:rsidP="00A3134D">
      <w:pPr>
        <w:spacing w:line="276" w:lineRule="auto"/>
        <w:rPr>
          <w:rFonts w:cstheme="minorHAnsi"/>
          <w:b/>
          <w:bCs/>
        </w:rPr>
      </w:pPr>
    </w:p>
    <w:p w14:paraId="2F1961B1" w14:textId="77777777" w:rsidR="00044249" w:rsidRPr="00FA250F" w:rsidRDefault="00044249" w:rsidP="00A3134D">
      <w:pPr>
        <w:spacing w:line="276" w:lineRule="auto"/>
        <w:jc w:val="center"/>
        <w:rPr>
          <w:rFonts w:cstheme="minorHAnsi"/>
          <w:b/>
          <w:bCs/>
        </w:rPr>
      </w:pPr>
      <w:r w:rsidRPr="00FA250F">
        <w:rPr>
          <w:rFonts w:cstheme="minorHAnsi"/>
          <w:b/>
          <w:bCs/>
        </w:rPr>
        <w:t>SPIS TREŚCI</w:t>
      </w:r>
    </w:p>
    <w:p w14:paraId="7BC5969E" w14:textId="3DA3C37E" w:rsidR="00044249" w:rsidRPr="00FA250F" w:rsidRDefault="00044249" w:rsidP="00A3134D">
      <w:pPr>
        <w:spacing w:line="276" w:lineRule="auto"/>
        <w:jc w:val="center"/>
        <w:rPr>
          <w:rFonts w:cstheme="minorHAnsi"/>
          <w:b/>
          <w:bCs/>
        </w:rPr>
      </w:pPr>
      <w:r w:rsidRPr="00FA250F">
        <w:rPr>
          <w:rFonts w:cstheme="minorHAnsi"/>
          <w:b/>
          <w:bCs/>
        </w:rPr>
        <w:t xml:space="preserve">Regulaminu Konkursu na </w:t>
      </w:r>
      <w:bookmarkStart w:id="0" w:name="_Hlk526720926"/>
      <w:r w:rsidRPr="00FA250F">
        <w:rPr>
          <w:rFonts w:cstheme="minorHAnsi"/>
          <w:b/>
          <w:bCs/>
        </w:rPr>
        <w:t xml:space="preserve">opracowanie koncepcji architektoniczno-urbanistycznej  </w:t>
      </w:r>
      <w:r w:rsidR="008E5235" w:rsidRPr="00FA250F">
        <w:rPr>
          <w:rFonts w:cstheme="minorHAnsi"/>
          <w:b/>
          <w:bCs/>
        </w:rPr>
        <w:t>budowy</w:t>
      </w:r>
      <w:r w:rsidRPr="00FA250F">
        <w:rPr>
          <w:rFonts w:cstheme="minorHAnsi"/>
          <w:b/>
          <w:bCs/>
        </w:rPr>
        <w:t xml:space="preserve"> </w:t>
      </w:r>
      <w:r w:rsidR="00687B55" w:rsidRPr="00FA250F">
        <w:rPr>
          <w:rFonts w:cstheme="minorHAnsi"/>
          <w:b/>
          <w:bCs/>
        </w:rPr>
        <w:t>„</w:t>
      </w:r>
      <w:r w:rsidR="00E45421" w:rsidRPr="00FA250F">
        <w:rPr>
          <w:rFonts w:cstheme="minorHAnsi"/>
          <w:b/>
          <w:bCs/>
        </w:rPr>
        <w:t xml:space="preserve">Kotarz Arena </w:t>
      </w:r>
      <w:r w:rsidR="00687B55" w:rsidRPr="00FA250F">
        <w:rPr>
          <w:rFonts w:cstheme="minorHAnsi"/>
          <w:b/>
          <w:bCs/>
        </w:rPr>
        <w:t xml:space="preserve">- </w:t>
      </w:r>
      <w:r w:rsidRPr="00FA250F">
        <w:rPr>
          <w:rFonts w:cstheme="minorHAnsi"/>
          <w:b/>
          <w:bCs/>
        </w:rPr>
        <w:t>Centrum Aktywnego Wypoczynku</w:t>
      </w:r>
      <w:r w:rsidR="00687B55" w:rsidRPr="00FA250F">
        <w:rPr>
          <w:rFonts w:cstheme="minorHAnsi"/>
          <w:b/>
          <w:bCs/>
        </w:rPr>
        <w:t>”</w:t>
      </w:r>
      <w:r w:rsidRPr="00FA250F">
        <w:rPr>
          <w:rFonts w:cstheme="minorHAnsi"/>
          <w:b/>
          <w:bCs/>
        </w:rPr>
        <w:t xml:space="preserve"> w Brennej</w:t>
      </w:r>
    </w:p>
    <w:bookmarkEnd w:id="0"/>
    <w:p w14:paraId="49F6E0DA" w14:textId="77777777" w:rsidR="00044249" w:rsidRPr="00FA250F" w:rsidRDefault="00044249" w:rsidP="00A3134D">
      <w:pPr>
        <w:spacing w:line="276" w:lineRule="auto"/>
        <w:rPr>
          <w:rFonts w:cstheme="minorHAnsi"/>
        </w:rPr>
      </w:pPr>
    </w:p>
    <w:p w14:paraId="6A4C7924" w14:textId="77777777" w:rsidR="00044249" w:rsidRPr="00FA250F" w:rsidRDefault="00044249" w:rsidP="00A3134D">
      <w:pPr>
        <w:spacing w:line="276" w:lineRule="auto"/>
        <w:rPr>
          <w:rFonts w:cstheme="minorHAnsi"/>
          <w:b/>
          <w:bCs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-54374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7B4042" w14:textId="22D5D19E" w:rsidR="00FA4605" w:rsidRPr="00FA250F" w:rsidRDefault="00FA4605" w:rsidP="00A3134D">
          <w:pPr>
            <w:pStyle w:val="Nagwekspisutreci"/>
            <w:spacing w:line="276" w:lineRule="auto"/>
            <w:rPr>
              <w:rFonts w:asciiTheme="minorHAnsi" w:hAnsiTheme="minorHAnsi" w:cstheme="minorHAnsi"/>
            </w:rPr>
          </w:pPr>
          <w:r w:rsidRPr="00FA250F">
            <w:rPr>
              <w:rFonts w:asciiTheme="minorHAnsi" w:hAnsiTheme="minorHAnsi" w:cstheme="minorHAnsi"/>
            </w:rPr>
            <w:t>Spis treści</w:t>
          </w:r>
        </w:p>
        <w:p w14:paraId="78987B6F" w14:textId="4E744207" w:rsidR="00E32725" w:rsidRDefault="00FA4605">
          <w:pPr>
            <w:pStyle w:val="Spistreci1"/>
            <w:tabs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r w:rsidRPr="00FA250F">
            <w:rPr>
              <w:rFonts w:cstheme="minorHAnsi"/>
              <w:b/>
              <w:bCs/>
            </w:rPr>
            <w:fldChar w:fldCharType="begin"/>
          </w:r>
          <w:r w:rsidRPr="00FA250F">
            <w:rPr>
              <w:rFonts w:cstheme="minorHAnsi"/>
              <w:b/>
              <w:bCs/>
            </w:rPr>
            <w:instrText xml:space="preserve"> TOC \o "1-3" \h \z \u </w:instrText>
          </w:r>
          <w:r w:rsidRPr="00FA250F">
            <w:rPr>
              <w:rFonts w:cstheme="minorHAnsi"/>
              <w:b/>
              <w:bCs/>
            </w:rPr>
            <w:fldChar w:fldCharType="separate"/>
          </w:r>
          <w:hyperlink w:anchor="_Toc527463490" w:history="1">
            <w:r w:rsidR="00E32725" w:rsidRPr="00852AFA">
              <w:rPr>
                <w:rStyle w:val="Hipercze"/>
                <w:rFonts w:cstheme="minorHAnsi"/>
                <w:noProof/>
              </w:rPr>
              <w:t>ROZDZIAŁ I - USTALENIA FORMALNO-PRAWNE</w:t>
            </w:r>
            <w:r w:rsidR="00E32725">
              <w:rPr>
                <w:noProof/>
                <w:webHidden/>
              </w:rPr>
              <w:tab/>
            </w:r>
            <w:r w:rsidR="00E32725">
              <w:rPr>
                <w:noProof/>
                <w:webHidden/>
              </w:rPr>
              <w:fldChar w:fldCharType="begin"/>
            </w:r>
            <w:r w:rsidR="00E32725">
              <w:rPr>
                <w:noProof/>
                <w:webHidden/>
              </w:rPr>
              <w:instrText xml:space="preserve"> PAGEREF _Toc527463490 \h </w:instrText>
            </w:r>
            <w:r w:rsidR="00E32725">
              <w:rPr>
                <w:noProof/>
                <w:webHidden/>
              </w:rPr>
            </w:r>
            <w:r w:rsidR="00E32725">
              <w:rPr>
                <w:noProof/>
                <w:webHidden/>
              </w:rPr>
              <w:fldChar w:fldCharType="separate"/>
            </w:r>
            <w:r w:rsidR="00E32725">
              <w:rPr>
                <w:noProof/>
                <w:webHidden/>
              </w:rPr>
              <w:t>3</w:t>
            </w:r>
            <w:r w:rsidR="00E32725">
              <w:rPr>
                <w:noProof/>
                <w:webHidden/>
              </w:rPr>
              <w:fldChar w:fldCharType="end"/>
            </w:r>
          </w:hyperlink>
        </w:p>
        <w:p w14:paraId="0CC44312" w14:textId="098E8FB1" w:rsidR="00E32725" w:rsidRDefault="00613D63">
          <w:pPr>
            <w:pStyle w:val="Spistreci2"/>
            <w:tabs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27463491" w:history="1">
            <w:r w:rsidR="00E32725" w:rsidRPr="00852AFA">
              <w:rPr>
                <w:rStyle w:val="Hipercze"/>
                <w:rFonts w:cstheme="minorHAnsi"/>
                <w:noProof/>
              </w:rPr>
              <w:t>1. Nazwa i adres Organizatora Konkursu.</w:t>
            </w:r>
            <w:r w:rsidR="00E32725">
              <w:rPr>
                <w:noProof/>
                <w:webHidden/>
              </w:rPr>
              <w:tab/>
            </w:r>
            <w:r w:rsidR="00E32725">
              <w:rPr>
                <w:noProof/>
                <w:webHidden/>
              </w:rPr>
              <w:fldChar w:fldCharType="begin"/>
            </w:r>
            <w:r w:rsidR="00E32725">
              <w:rPr>
                <w:noProof/>
                <w:webHidden/>
              </w:rPr>
              <w:instrText xml:space="preserve"> PAGEREF _Toc527463491 \h </w:instrText>
            </w:r>
            <w:r w:rsidR="00E32725">
              <w:rPr>
                <w:noProof/>
                <w:webHidden/>
              </w:rPr>
            </w:r>
            <w:r w:rsidR="00E32725">
              <w:rPr>
                <w:noProof/>
                <w:webHidden/>
              </w:rPr>
              <w:fldChar w:fldCharType="separate"/>
            </w:r>
            <w:r w:rsidR="00E32725">
              <w:rPr>
                <w:noProof/>
                <w:webHidden/>
              </w:rPr>
              <w:t>3</w:t>
            </w:r>
            <w:r w:rsidR="00E32725">
              <w:rPr>
                <w:noProof/>
                <w:webHidden/>
              </w:rPr>
              <w:fldChar w:fldCharType="end"/>
            </w:r>
          </w:hyperlink>
        </w:p>
        <w:p w14:paraId="604DB2D3" w14:textId="2C1E7145" w:rsidR="00E32725" w:rsidRDefault="00613D63">
          <w:pPr>
            <w:pStyle w:val="Spistreci2"/>
            <w:tabs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27463492" w:history="1">
            <w:r w:rsidR="00E32725" w:rsidRPr="00852AFA">
              <w:rPr>
                <w:rStyle w:val="Hipercze"/>
                <w:rFonts w:cstheme="minorHAnsi"/>
                <w:bCs/>
                <w:noProof/>
              </w:rPr>
              <w:t>2. Forma Konkursu oraz podstawa prawna.</w:t>
            </w:r>
            <w:r w:rsidR="00E32725">
              <w:rPr>
                <w:noProof/>
                <w:webHidden/>
              </w:rPr>
              <w:tab/>
            </w:r>
            <w:r w:rsidR="00E32725">
              <w:rPr>
                <w:noProof/>
                <w:webHidden/>
              </w:rPr>
              <w:fldChar w:fldCharType="begin"/>
            </w:r>
            <w:r w:rsidR="00E32725">
              <w:rPr>
                <w:noProof/>
                <w:webHidden/>
              </w:rPr>
              <w:instrText xml:space="preserve"> PAGEREF _Toc527463492 \h </w:instrText>
            </w:r>
            <w:r w:rsidR="00E32725">
              <w:rPr>
                <w:noProof/>
                <w:webHidden/>
              </w:rPr>
            </w:r>
            <w:r w:rsidR="00E32725">
              <w:rPr>
                <w:noProof/>
                <w:webHidden/>
              </w:rPr>
              <w:fldChar w:fldCharType="separate"/>
            </w:r>
            <w:r w:rsidR="00E32725">
              <w:rPr>
                <w:noProof/>
                <w:webHidden/>
              </w:rPr>
              <w:t>3</w:t>
            </w:r>
            <w:r w:rsidR="00E32725">
              <w:rPr>
                <w:noProof/>
                <w:webHidden/>
              </w:rPr>
              <w:fldChar w:fldCharType="end"/>
            </w:r>
          </w:hyperlink>
        </w:p>
        <w:p w14:paraId="1FD225B7" w14:textId="60D7341B" w:rsidR="00E32725" w:rsidRDefault="00613D63">
          <w:pPr>
            <w:pStyle w:val="Spistreci2"/>
            <w:tabs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27463493" w:history="1">
            <w:r w:rsidR="00E32725" w:rsidRPr="00852AFA">
              <w:rPr>
                <w:rStyle w:val="Hipercze"/>
                <w:rFonts w:cstheme="minorHAnsi"/>
                <w:noProof/>
              </w:rPr>
              <w:t>3. Cel konkursu.</w:t>
            </w:r>
            <w:r w:rsidR="00E32725">
              <w:rPr>
                <w:noProof/>
                <w:webHidden/>
              </w:rPr>
              <w:tab/>
            </w:r>
            <w:r w:rsidR="00E32725">
              <w:rPr>
                <w:noProof/>
                <w:webHidden/>
              </w:rPr>
              <w:fldChar w:fldCharType="begin"/>
            </w:r>
            <w:r w:rsidR="00E32725">
              <w:rPr>
                <w:noProof/>
                <w:webHidden/>
              </w:rPr>
              <w:instrText xml:space="preserve"> PAGEREF _Toc527463493 \h </w:instrText>
            </w:r>
            <w:r w:rsidR="00E32725">
              <w:rPr>
                <w:noProof/>
                <w:webHidden/>
              </w:rPr>
            </w:r>
            <w:r w:rsidR="00E32725">
              <w:rPr>
                <w:noProof/>
                <w:webHidden/>
              </w:rPr>
              <w:fldChar w:fldCharType="separate"/>
            </w:r>
            <w:r w:rsidR="00E32725">
              <w:rPr>
                <w:noProof/>
                <w:webHidden/>
              </w:rPr>
              <w:t>3</w:t>
            </w:r>
            <w:r w:rsidR="00E32725">
              <w:rPr>
                <w:noProof/>
                <w:webHidden/>
              </w:rPr>
              <w:fldChar w:fldCharType="end"/>
            </w:r>
          </w:hyperlink>
        </w:p>
        <w:p w14:paraId="5BFDA7E2" w14:textId="3D84DA1F" w:rsidR="00E32725" w:rsidRDefault="00613D63">
          <w:pPr>
            <w:pStyle w:val="Spistreci2"/>
            <w:tabs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27463494" w:history="1">
            <w:r w:rsidR="00E32725" w:rsidRPr="00852AFA">
              <w:rPr>
                <w:rStyle w:val="Hipercze"/>
                <w:rFonts w:cstheme="minorHAnsi"/>
                <w:noProof/>
              </w:rPr>
              <w:t>4. Przedmiot i wartość konkursu.</w:t>
            </w:r>
            <w:r w:rsidR="00E32725">
              <w:rPr>
                <w:noProof/>
                <w:webHidden/>
              </w:rPr>
              <w:tab/>
            </w:r>
            <w:r w:rsidR="00E32725">
              <w:rPr>
                <w:noProof/>
                <w:webHidden/>
              </w:rPr>
              <w:fldChar w:fldCharType="begin"/>
            </w:r>
            <w:r w:rsidR="00E32725">
              <w:rPr>
                <w:noProof/>
                <w:webHidden/>
              </w:rPr>
              <w:instrText xml:space="preserve"> PAGEREF _Toc527463494 \h </w:instrText>
            </w:r>
            <w:r w:rsidR="00E32725">
              <w:rPr>
                <w:noProof/>
                <w:webHidden/>
              </w:rPr>
            </w:r>
            <w:r w:rsidR="00E32725">
              <w:rPr>
                <w:noProof/>
                <w:webHidden/>
              </w:rPr>
              <w:fldChar w:fldCharType="separate"/>
            </w:r>
            <w:r w:rsidR="00E32725">
              <w:rPr>
                <w:noProof/>
                <w:webHidden/>
              </w:rPr>
              <w:t>4</w:t>
            </w:r>
            <w:r w:rsidR="00E32725">
              <w:rPr>
                <w:noProof/>
                <w:webHidden/>
              </w:rPr>
              <w:fldChar w:fldCharType="end"/>
            </w:r>
          </w:hyperlink>
        </w:p>
        <w:p w14:paraId="2D1E711A" w14:textId="5ED73A45" w:rsidR="00E32725" w:rsidRDefault="00613D63">
          <w:pPr>
            <w:pStyle w:val="Spistreci2"/>
            <w:tabs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27463495" w:history="1">
            <w:r w:rsidR="00E32725" w:rsidRPr="00852AFA">
              <w:rPr>
                <w:rStyle w:val="Hipercze"/>
                <w:rFonts w:cstheme="minorHAnsi"/>
                <w:noProof/>
              </w:rPr>
              <w:t>5. Wymagania, jakie muszą spełniać Uczestnicy Konkursu.</w:t>
            </w:r>
            <w:r w:rsidR="00E32725">
              <w:rPr>
                <w:noProof/>
                <w:webHidden/>
              </w:rPr>
              <w:tab/>
            </w:r>
            <w:r w:rsidR="00E32725">
              <w:rPr>
                <w:noProof/>
                <w:webHidden/>
              </w:rPr>
              <w:fldChar w:fldCharType="begin"/>
            </w:r>
            <w:r w:rsidR="00E32725">
              <w:rPr>
                <w:noProof/>
                <w:webHidden/>
              </w:rPr>
              <w:instrText xml:space="preserve"> PAGEREF _Toc527463495 \h </w:instrText>
            </w:r>
            <w:r w:rsidR="00E32725">
              <w:rPr>
                <w:noProof/>
                <w:webHidden/>
              </w:rPr>
            </w:r>
            <w:r w:rsidR="00E32725">
              <w:rPr>
                <w:noProof/>
                <w:webHidden/>
              </w:rPr>
              <w:fldChar w:fldCharType="separate"/>
            </w:r>
            <w:r w:rsidR="00E32725">
              <w:rPr>
                <w:noProof/>
                <w:webHidden/>
              </w:rPr>
              <w:t>4</w:t>
            </w:r>
            <w:r w:rsidR="00E32725">
              <w:rPr>
                <w:noProof/>
                <w:webHidden/>
              </w:rPr>
              <w:fldChar w:fldCharType="end"/>
            </w:r>
          </w:hyperlink>
        </w:p>
        <w:p w14:paraId="03E5D0C9" w14:textId="05197BCF" w:rsidR="00E32725" w:rsidRDefault="00613D63">
          <w:pPr>
            <w:pStyle w:val="Spistreci2"/>
            <w:tabs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27463496" w:history="1">
            <w:r w:rsidR="00E32725" w:rsidRPr="00852AFA">
              <w:rPr>
                <w:rStyle w:val="Hipercze"/>
                <w:rFonts w:cstheme="minorHAnsi"/>
                <w:noProof/>
              </w:rPr>
              <w:t>6. Oświadczenia i dokumenty, jakie mają dostarczyć Uczestnicy Konkursu.</w:t>
            </w:r>
            <w:r w:rsidR="00E32725">
              <w:rPr>
                <w:noProof/>
                <w:webHidden/>
              </w:rPr>
              <w:tab/>
            </w:r>
            <w:r w:rsidR="00E32725">
              <w:rPr>
                <w:noProof/>
                <w:webHidden/>
              </w:rPr>
              <w:fldChar w:fldCharType="begin"/>
            </w:r>
            <w:r w:rsidR="00E32725">
              <w:rPr>
                <w:noProof/>
                <w:webHidden/>
              </w:rPr>
              <w:instrText xml:space="preserve"> PAGEREF _Toc527463496 \h </w:instrText>
            </w:r>
            <w:r w:rsidR="00E32725">
              <w:rPr>
                <w:noProof/>
                <w:webHidden/>
              </w:rPr>
            </w:r>
            <w:r w:rsidR="00E32725">
              <w:rPr>
                <w:noProof/>
                <w:webHidden/>
              </w:rPr>
              <w:fldChar w:fldCharType="separate"/>
            </w:r>
            <w:r w:rsidR="00E32725">
              <w:rPr>
                <w:noProof/>
                <w:webHidden/>
              </w:rPr>
              <w:t>5</w:t>
            </w:r>
            <w:r w:rsidR="00E32725">
              <w:rPr>
                <w:noProof/>
                <w:webHidden/>
              </w:rPr>
              <w:fldChar w:fldCharType="end"/>
            </w:r>
          </w:hyperlink>
        </w:p>
        <w:p w14:paraId="2287566F" w14:textId="09CC1BC7" w:rsidR="00E32725" w:rsidRDefault="00613D63">
          <w:pPr>
            <w:pStyle w:val="Spistreci2"/>
            <w:tabs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27463497" w:history="1">
            <w:r w:rsidR="00E32725" w:rsidRPr="00852AFA">
              <w:rPr>
                <w:rStyle w:val="Hipercze"/>
                <w:rFonts w:cstheme="minorHAnsi"/>
                <w:bCs/>
                <w:noProof/>
              </w:rPr>
              <w:t>7.</w:t>
            </w:r>
            <w:r w:rsidR="00E32725" w:rsidRPr="00852AFA">
              <w:rPr>
                <w:rStyle w:val="Hipercze"/>
                <w:rFonts w:cstheme="minorHAnsi"/>
                <w:b/>
                <w:bCs/>
                <w:noProof/>
              </w:rPr>
              <w:t xml:space="preserve"> </w:t>
            </w:r>
            <w:r w:rsidR="00E32725" w:rsidRPr="00852AFA">
              <w:rPr>
                <w:rStyle w:val="Hipercze"/>
                <w:rFonts w:cstheme="minorHAnsi"/>
                <w:noProof/>
              </w:rPr>
              <w:t>Miejsce i termin składania deklaracji o przystąpienie  do udziału w Konkursie oraz prac konkursowych.</w:t>
            </w:r>
            <w:r w:rsidR="00E32725">
              <w:rPr>
                <w:noProof/>
                <w:webHidden/>
              </w:rPr>
              <w:tab/>
            </w:r>
            <w:r w:rsidR="00E32725">
              <w:rPr>
                <w:noProof/>
                <w:webHidden/>
              </w:rPr>
              <w:fldChar w:fldCharType="begin"/>
            </w:r>
            <w:r w:rsidR="00E32725">
              <w:rPr>
                <w:noProof/>
                <w:webHidden/>
              </w:rPr>
              <w:instrText xml:space="preserve"> PAGEREF _Toc527463497 \h </w:instrText>
            </w:r>
            <w:r w:rsidR="00E32725">
              <w:rPr>
                <w:noProof/>
                <w:webHidden/>
              </w:rPr>
            </w:r>
            <w:r w:rsidR="00E32725">
              <w:rPr>
                <w:noProof/>
                <w:webHidden/>
              </w:rPr>
              <w:fldChar w:fldCharType="separate"/>
            </w:r>
            <w:r w:rsidR="00E32725">
              <w:rPr>
                <w:noProof/>
                <w:webHidden/>
              </w:rPr>
              <w:t>5</w:t>
            </w:r>
            <w:r w:rsidR="00E32725">
              <w:rPr>
                <w:noProof/>
                <w:webHidden/>
              </w:rPr>
              <w:fldChar w:fldCharType="end"/>
            </w:r>
          </w:hyperlink>
        </w:p>
        <w:p w14:paraId="3D0BA8A1" w14:textId="61A3CF72" w:rsidR="00E32725" w:rsidRDefault="00613D63">
          <w:pPr>
            <w:pStyle w:val="Spistreci2"/>
            <w:tabs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27463498" w:history="1">
            <w:r w:rsidR="00E32725" w:rsidRPr="00852AFA">
              <w:rPr>
                <w:rStyle w:val="Hipercze"/>
                <w:rFonts w:cstheme="minorHAnsi"/>
                <w:bCs/>
                <w:noProof/>
              </w:rPr>
              <w:t>8.</w:t>
            </w:r>
            <w:r w:rsidR="00E32725" w:rsidRPr="00852AFA">
              <w:rPr>
                <w:rStyle w:val="Hipercze"/>
                <w:rFonts w:cstheme="minorHAnsi"/>
                <w:b/>
                <w:bCs/>
                <w:noProof/>
              </w:rPr>
              <w:t xml:space="preserve"> </w:t>
            </w:r>
            <w:r w:rsidR="00E32725" w:rsidRPr="00852AFA">
              <w:rPr>
                <w:rStyle w:val="Hipercze"/>
                <w:rFonts w:cstheme="minorHAnsi"/>
                <w:noProof/>
              </w:rPr>
              <w:t>Zakres rzeczowy i forma opracowania oraz sposób prezentacji pracy konkursowej.</w:t>
            </w:r>
            <w:r w:rsidR="00E32725">
              <w:rPr>
                <w:noProof/>
                <w:webHidden/>
              </w:rPr>
              <w:tab/>
            </w:r>
            <w:r w:rsidR="00E32725">
              <w:rPr>
                <w:noProof/>
                <w:webHidden/>
              </w:rPr>
              <w:fldChar w:fldCharType="begin"/>
            </w:r>
            <w:r w:rsidR="00E32725">
              <w:rPr>
                <w:noProof/>
                <w:webHidden/>
              </w:rPr>
              <w:instrText xml:space="preserve"> PAGEREF _Toc527463498 \h </w:instrText>
            </w:r>
            <w:r w:rsidR="00E32725">
              <w:rPr>
                <w:noProof/>
                <w:webHidden/>
              </w:rPr>
            </w:r>
            <w:r w:rsidR="00E32725">
              <w:rPr>
                <w:noProof/>
                <w:webHidden/>
              </w:rPr>
              <w:fldChar w:fldCharType="separate"/>
            </w:r>
            <w:r w:rsidR="00E32725">
              <w:rPr>
                <w:noProof/>
                <w:webHidden/>
              </w:rPr>
              <w:t>6</w:t>
            </w:r>
            <w:r w:rsidR="00E32725">
              <w:rPr>
                <w:noProof/>
                <w:webHidden/>
              </w:rPr>
              <w:fldChar w:fldCharType="end"/>
            </w:r>
          </w:hyperlink>
        </w:p>
        <w:p w14:paraId="03510D32" w14:textId="7702BC90" w:rsidR="00E32725" w:rsidRDefault="00613D63">
          <w:pPr>
            <w:pStyle w:val="Spistreci2"/>
            <w:tabs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27463499" w:history="1">
            <w:r w:rsidR="00E32725" w:rsidRPr="00852AFA">
              <w:rPr>
                <w:rStyle w:val="Hipercze"/>
                <w:rFonts w:cstheme="minorHAnsi"/>
                <w:bCs/>
                <w:noProof/>
              </w:rPr>
              <w:t>9</w:t>
            </w:r>
            <w:r w:rsidR="00E32725" w:rsidRPr="00852AFA">
              <w:rPr>
                <w:rStyle w:val="Hipercze"/>
                <w:rFonts w:cstheme="minorHAnsi"/>
                <w:b/>
                <w:bCs/>
                <w:noProof/>
              </w:rPr>
              <w:t xml:space="preserve">. </w:t>
            </w:r>
            <w:r w:rsidR="00E32725" w:rsidRPr="00852AFA">
              <w:rPr>
                <w:rStyle w:val="Hipercze"/>
                <w:rFonts w:cstheme="minorHAnsi"/>
                <w:noProof/>
              </w:rPr>
              <w:t>Ocena prac konkursowych. Kryteria oceny prac konkursowych.</w:t>
            </w:r>
            <w:r w:rsidR="00E32725">
              <w:rPr>
                <w:noProof/>
                <w:webHidden/>
              </w:rPr>
              <w:tab/>
            </w:r>
            <w:r w:rsidR="00E32725">
              <w:rPr>
                <w:noProof/>
                <w:webHidden/>
              </w:rPr>
              <w:fldChar w:fldCharType="begin"/>
            </w:r>
            <w:r w:rsidR="00E32725">
              <w:rPr>
                <w:noProof/>
                <w:webHidden/>
              </w:rPr>
              <w:instrText xml:space="preserve"> PAGEREF _Toc527463499 \h </w:instrText>
            </w:r>
            <w:r w:rsidR="00E32725">
              <w:rPr>
                <w:noProof/>
                <w:webHidden/>
              </w:rPr>
            </w:r>
            <w:r w:rsidR="00E32725">
              <w:rPr>
                <w:noProof/>
                <w:webHidden/>
              </w:rPr>
              <w:fldChar w:fldCharType="separate"/>
            </w:r>
            <w:r w:rsidR="00E32725">
              <w:rPr>
                <w:noProof/>
                <w:webHidden/>
              </w:rPr>
              <w:t>7</w:t>
            </w:r>
            <w:r w:rsidR="00E32725">
              <w:rPr>
                <w:noProof/>
                <w:webHidden/>
              </w:rPr>
              <w:fldChar w:fldCharType="end"/>
            </w:r>
          </w:hyperlink>
        </w:p>
        <w:p w14:paraId="5773EF6F" w14:textId="002611E6" w:rsidR="00E32725" w:rsidRDefault="00613D63">
          <w:pPr>
            <w:pStyle w:val="Spistreci2"/>
            <w:tabs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27463500" w:history="1">
            <w:r w:rsidR="00E32725" w:rsidRPr="00852AFA">
              <w:rPr>
                <w:rStyle w:val="Hipercze"/>
                <w:rFonts w:cstheme="minorHAnsi"/>
                <w:bCs/>
                <w:noProof/>
              </w:rPr>
              <w:t>10.</w:t>
            </w:r>
            <w:r w:rsidR="00E32725" w:rsidRPr="00852AFA">
              <w:rPr>
                <w:rStyle w:val="Hipercze"/>
                <w:rFonts w:cstheme="minorHAnsi"/>
                <w:b/>
                <w:bCs/>
                <w:noProof/>
              </w:rPr>
              <w:t xml:space="preserve"> </w:t>
            </w:r>
            <w:r w:rsidR="00E32725" w:rsidRPr="00852AFA">
              <w:rPr>
                <w:rStyle w:val="Hipercze"/>
                <w:rFonts w:cstheme="minorHAnsi"/>
                <w:noProof/>
              </w:rPr>
              <w:t>Rodzaj i wysokość nagród.</w:t>
            </w:r>
            <w:r w:rsidR="00E32725">
              <w:rPr>
                <w:noProof/>
                <w:webHidden/>
              </w:rPr>
              <w:tab/>
            </w:r>
            <w:r w:rsidR="00E32725">
              <w:rPr>
                <w:noProof/>
                <w:webHidden/>
              </w:rPr>
              <w:fldChar w:fldCharType="begin"/>
            </w:r>
            <w:r w:rsidR="00E32725">
              <w:rPr>
                <w:noProof/>
                <w:webHidden/>
              </w:rPr>
              <w:instrText xml:space="preserve"> PAGEREF _Toc527463500 \h </w:instrText>
            </w:r>
            <w:r w:rsidR="00E32725">
              <w:rPr>
                <w:noProof/>
                <w:webHidden/>
              </w:rPr>
            </w:r>
            <w:r w:rsidR="00E32725">
              <w:rPr>
                <w:noProof/>
                <w:webHidden/>
              </w:rPr>
              <w:fldChar w:fldCharType="separate"/>
            </w:r>
            <w:r w:rsidR="00E32725">
              <w:rPr>
                <w:noProof/>
                <w:webHidden/>
              </w:rPr>
              <w:t>7</w:t>
            </w:r>
            <w:r w:rsidR="00E32725">
              <w:rPr>
                <w:noProof/>
                <w:webHidden/>
              </w:rPr>
              <w:fldChar w:fldCharType="end"/>
            </w:r>
          </w:hyperlink>
        </w:p>
        <w:p w14:paraId="15B55EFA" w14:textId="20EA22D6" w:rsidR="00E32725" w:rsidRDefault="00613D63">
          <w:pPr>
            <w:pStyle w:val="Spistreci2"/>
            <w:tabs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27463501" w:history="1">
            <w:r w:rsidR="00E32725" w:rsidRPr="00852AFA">
              <w:rPr>
                <w:rStyle w:val="Hipercze"/>
                <w:rFonts w:cstheme="minorHAnsi"/>
                <w:noProof/>
              </w:rPr>
              <w:t>11. Termin wypłacenia nagród.</w:t>
            </w:r>
            <w:r w:rsidR="00E32725">
              <w:rPr>
                <w:noProof/>
                <w:webHidden/>
              </w:rPr>
              <w:tab/>
            </w:r>
            <w:r w:rsidR="00E32725">
              <w:rPr>
                <w:noProof/>
                <w:webHidden/>
              </w:rPr>
              <w:fldChar w:fldCharType="begin"/>
            </w:r>
            <w:r w:rsidR="00E32725">
              <w:rPr>
                <w:noProof/>
                <w:webHidden/>
              </w:rPr>
              <w:instrText xml:space="preserve"> PAGEREF _Toc527463501 \h </w:instrText>
            </w:r>
            <w:r w:rsidR="00E32725">
              <w:rPr>
                <w:noProof/>
                <w:webHidden/>
              </w:rPr>
            </w:r>
            <w:r w:rsidR="00E32725">
              <w:rPr>
                <w:noProof/>
                <w:webHidden/>
              </w:rPr>
              <w:fldChar w:fldCharType="separate"/>
            </w:r>
            <w:r w:rsidR="00E32725">
              <w:rPr>
                <w:noProof/>
                <w:webHidden/>
              </w:rPr>
              <w:t>8</w:t>
            </w:r>
            <w:r w:rsidR="00E32725">
              <w:rPr>
                <w:noProof/>
                <w:webHidden/>
              </w:rPr>
              <w:fldChar w:fldCharType="end"/>
            </w:r>
          </w:hyperlink>
        </w:p>
        <w:p w14:paraId="6A096BA5" w14:textId="4EB2A4AE" w:rsidR="00E32725" w:rsidRDefault="00613D63">
          <w:pPr>
            <w:pStyle w:val="Spistreci2"/>
            <w:tabs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27463502" w:history="1">
            <w:r w:rsidR="00E32725" w:rsidRPr="00852AFA">
              <w:rPr>
                <w:rStyle w:val="Hipercze"/>
                <w:rFonts w:cstheme="minorHAnsi"/>
                <w:bCs/>
                <w:noProof/>
              </w:rPr>
              <w:t>12</w:t>
            </w:r>
            <w:r w:rsidR="00E32725" w:rsidRPr="00852AFA">
              <w:rPr>
                <w:rStyle w:val="Hipercze"/>
                <w:rFonts w:cstheme="minorHAnsi"/>
                <w:noProof/>
              </w:rPr>
              <w:t>. Postanowienia dotyczące praw autorskich.</w:t>
            </w:r>
            <w:r w:rsidR="00E32725">
              <w:rPr>
                <w:noProof/>
                <w:webHidden/>
              </w:rPr>
              <w:tab/>
            </w:r>
            <w:r w:rsidR="00E32725">
              <w:rPr>
                <w:noProof/>
                <w:webHidden/>
              </w:rPr>
              <w:fldChar w:fldCharType="begin"/>
            </w:r>
            <w:r w:rsidR="00E32725">
              <w:rPr>
                <w:noProof/>
                <w:webHidden/>
              </w:rPr>
              <w:instrText xml:space="preserve"> PAGEREF _Toc527463502 \h </w:instrText>
            </w:r>
            <w:r w:rsidR="00E32725">
              <w:rPr>
                <w:noProof/>
                <w:webHidden/>
              </w:rPr>
            </w:r>
            <w:r w:rsidR="00E32725">
              <w:rPr>
                <w:noProof/>
                <w:webHidden/>
              </w:rPr>
              <w:fldChar w:fldCharType="separate"/>
            </w:r>
            <w:r w:rsidR="00E32725">
              <w:rPr>
                <w:noProof/>
                <w:webHidden/>
              </w:rPr>
              <w:t>8</w:t>
            </w:r>
            <w:r w:rsidR="00E32725">
              <w:rPr>
                <w:noProof/>
                <w:webHidden/>
              </w:rPr>
              <w:fldChar w:fldCharType="end"/>
            </w:r>
          </w:hyperlink>
        </w:p>
        <w:p w14:paraId="06737615" w14:textId="0A123A26" w:rsidR="00E32725" w:rsidRDefault="00613D63">
          <w:pPr>
            <w:pStyle w:val="Spistreci2"/>
            <w:tabs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27463503" w:history="1">
            <w:r w:rsidR="00E32725" w:rsidRPr="00852AFA">
              <w:rPr>
                <w:rStyle w:val="Hipercze"/>
                <w:rFonts w:cstheme="minorHAnsi"/>
                <w:bCs/>
                <w:noProof/>
              </w:rPr>
              <w:t>13</w:t>
            </w:r>
            <w:r w:rsidR="00E32725" w:rsidRPr="00852AFA">
              <w:rPr>
                <w:rStyle w:val="Hipercze"/>
                <w:rFonts w:cstheme="minorHAnsi"/>
                <w:noProof/>
              </w:rPr>
              <w:t>. Sposób podania do publicznej wiadomości rozstrzygnięcia Konkursu.</w:t>
            </w:r>
            <w:r w:rsidR="00E32725">
              <w:rPr>
                <w:noProof/>
                <w:webHidden/>
              </w:rPr>
              <w:tab/>
            </w:r>
            <w:r w:rsidR="00E32725">
              <w:rPr>
                <w:noProof/>
                <w:webHidden/>
              </w:rPr>
              <w:fldChar w:fldCharType="begin"/>
            </w:r>
            <w:r w:rsidR="00E32725">
              <w:rPr>
                <w:noProof/>
                <w:webHidden/>
              </w:rPr>
              <w:instrText xml:space="preserve"> PAGEREF _Toc527463503 \h </w:instrText>
            </w:r>
            <w:r w:rsidR="00E32725">
              <w:rPr>
                <w:noProof/>
                <w:webHidden/>
              </w:rPr>
            </w:r>
            <w:r w:rsidR="00E32725">
              <w:rPr>
                <w:noProof/>
                <w:webHidden/>
              </w:rPr>
              <w:fldChar w:fldCharType="separate"/>
            </w:r>
            <w:r w:rsidR="00E32725">
              <w:rPr>
                <w:noProof/>
                <w:webHidden/>
              </w:rPr>
              <w:t>8</w:t>
            </w:r>
            <w:r w:rsidR="00E32725">
              <w:rPr>
                <w:noProof/>
                <w:webHidden/>
              </w:rPr>
              <w:fldChar w:fldCharType="end"/>
            </w:r>
          </w:hyperlink>
        </w:p>
        <w:p w14:paraId="1685AEA4" w14:textId="5BF0C06A" w:rsidR="00E32725" w:rsidRDefault="00613D63">
          <w:pPr>
            <w:pStyle w:val="Spistreci2"/>
            <w:tabs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27463504" w:history="1">
            <w:r w:rsidR="00E32725" w:rsidRPr="00852AFA">
              <w:rPr>
                <w:rStyle w:val="Hipercze"/>
                <w:rFonts w:cstheme="minorHAnsi"/>
                <w:bCs/>
                <w:noProof/>
              </w:rPr>
              <w:t>14. Sposób udzielania wyjaśnień dotyczących Konkursu.</w:t>
            </w:r>
            <w:r w:rsidR="00E32725">
              <w:rPr>
                <w:noProof/>
                <w:webHidden/>
              </w:rPr>
              <w:tab/>
            </w:r>
            <w:r w:rsidR="00E32725">
              <w:rPr>
                <w:noProof/>
                <w:webHidden/>
              </w:rPr>
              <w:fldChar w:fldCharType="begin"/>
            </w:r>
            <w:r w:rsidR="00E32725">
              <w:rPr>
                <w:noProof/>
                <w:webHidden/>
              </w:rPr>
              <w:instrText xml:space="preserve"> PAGEREF _Toc527463504 \h </w:instrText>
            </w:r>
            <w:r w:rsidR="00E32725">
              <w:rPr>
                <w:noProof/>
                <w:webHidden/>
              </w:rPr>
            </w:r>
            <w:r w:rsidR="00E32725">
              <w:rPr>
                <w:noProof/>
                <w:webHidden/>
              </w:rPr>
              <w:fldChar w:fldCharType="separate"/>
            </w:r>
            <w:r w:rsidR="00E32725">
              <w:rPr>
                <w:noProof/>
                <w:webHidden/>
              </w:rPr>
              <w:t>8</w:t>
            </w:r>
            <w:r w:rsidR="00E32725">
              <w:rPr>
                <w:noProof/>
                <w:webHidden/>
              </w:rPr>
              <w:fldChar w:fldCharType="end"/>
            </w:r>
          </w:hyperlink>
        </w:p>
        <w:p w14:paraId="21898719" w14:textId="179C1C02" w:rsidR="00E32725" w:rsidRDefault="00613D63">
          <w:pPr>
            <w:pStyle w:val="Spistreci2"/>
            <w:tabs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27463505" w:history="1">
            <w:r w:rsidR="00E32725" w:rsidRPr="00852AFA">
              <w:rPr>
                <w:rStyle w:val="Hipercze"/>
                <w:rFonts w:cstheme="minorHAnsi"/>
                <w:noProof/>
              </w:rPr>
              <w:t>15. Zmiany Regulaminu Konkursu.</w:t>
            </w:r>
            <w:r w:rsidR="00E32725">
              <w:rPr>
                <w:noProof/>
                <w:webHidden/>
              </w:rPr>
              <w:tab/>
            </w:r>
            <w:r w:rsidR="00E32725">
              <w:rPr>
                <w:noProof/>
                <w:webHidden/>
              </w:rPr>
              <w:fldChar w:fldCharType="begin"/>
            </w:r>
            <w:r w:rsidR="00E32725">
              <w:rPr>
                <w:noProof/>
                <w:webHidden/>
              </w:rPr>
              <w:instrText xml:space="preserve"> PAGEREF _Toc527463505 \h </w:instrText>
            </w:r>
            <w:r w:rsidR="00E32725">
              <w:rPr>
                <w:noProof/>
                <w:webHidden/>
              </w:rPr>
            </w:r>
            <w:r w:rsidR="00E32725">
              <w:rPr>
                <w:noProof/>
                <w:webHidden/>
              </w:rPr>
              <w:fldChar w:fldCharType="separate"/>
            </w:r>
            <w:r w:rsidR="00E32725">
              <w:rPr>
                <w:noProof/>
                <w:webHidden/>
              </w:rPr>
              <w:t>9</w:t>
            </w:r>
            <w:r w:rsidR="00E32725">
              <w:rPr>
                <w:noProof/>
                <w:webHidden/>
              </w:rPr>
              <w:fldChar w:fldCharType="end"/>
            </w:r>
          </w:hyperlink>
        </w:p>
        <w:p w14:paraId="3410826E" w14:textId="23E22CC2" w:rsidR="00E32725" w:rsidRDefault="00613D63">
          <w:pPr>
            <w:pStyle w:val="Spistreci1"/>
            <w:tabs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27463506" w:history="1">
            <w:r w:rsidR="00E32725" w:rsidRPr="00852AFA">
              <w:rPr>
                <w:rStyle w:val="Hipercze"/>
                <w:rFonts w:cstheme="minorHAnsi"/>
                <w:noProof/>
              </w:rPr>
              <w:t>ROZDZIAŁ II - USTALENIA MERYTORYCZNE</w:t>
            </w:r>
            <w:r w:rsidR="00E32725">
              <w:rPr>
                <w:noProof/>
                <w:webHidden/>
              </w:rPr>
              <w:tab/>
            </w:r>
            <w:r w:rsidR="00E32725">
              <w:rPr>
                <w:noProof/>
                <w:webHidden/>
              </w:rPr>
              <w:fldChar w:fldCharType="begin"/>
            </w:r>
            <w:r w:rsidR="00E32725">
              <w:rPr>
                <w:noProof/>
                <w:webHidden/>
              </w:rPr>
              <w:instrText xml:space="preserve"> PAGEREF _Toc527463506 \h </w:instrText>
            </w:r>
            <w:r w:rsidR="00E32725">
              <w:rPr>
                <w:noProof/>
                <w:webHidden/>
              </w:rPr>
            </w:r>
            <w:r w:rsidR="00E32725">
              <w:rPr>
                <w:noProof/>
                <w:webHidden/>
              </w:rPr>
              <w:fldChar w:fldCharType="separate"/>
            </w:r>
            <w:r w:rsidR="00E32725">
              <w:rPr>
                <w:noProof/>
                <w:webHidden/>
              </w:rPr>
              <w:t>9</w:t>
            </w:r>
            <w:r w:rsidR="00E32725">
              <w:rPr>
                <w:noProof/>
                <w:webHidden/>
              </w:rPr>
              <w:fldChar w:fldCharType="end"/>
            </w:r>
          </w:hyperlink>
        </w:p>
        <w:p w14:paraId="78688036" w14:textId="2410BB77" w:rsidR="00E32725" w:rsidRDefault="00613D63">
          <w:pPr>
            <w:pStyle w:val="Spistreci2"/>
            <w:tabs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27463507" w:history="1">
            <w:r w:rsidR="00E32725" w:rsidRPr="00852AFA">
              <w:rPr>
                <w:rStyle w:val="Hipercze"/>
                <w:rFonts w:cstheme="minorHAnsi"/>
                <w:noProof/>
              </w:rPr>
              <w:t>1. Istniejące uwarunkowania przestrzenne</w:t>
            </w:r>
            <w:r w:rsidR="00E32725">
              <w:rPr>
                <w:noProof/>
                <w:webHidden/>
              </w:rPr>
              <w:tab/>
            </w:r>
            <w:r w:rsidR="00E32725">
              <w:rPr>
                <w:noProof/>
                <w:webHidden/>
              </w:rPr>
              <w:fldChar w:fldCharType="begin"/>
            </w:r>
            <w:r w:rsidR="00E32725">
              <w:rPr>
                <w:noProof/>
                <w:webHidden/>
              </w:rPr>
              <w:instrText xml:space="preserve"> PAGEREF _Toc527463507 \h </w:instrText>
            </w:r>
            <w:r w:rsidR="00E32725">
              <w:rPr>
                <w:noProof/>
                <w:webHidden/>
              </w:rPr>
            </w:r>
            <w:r w:rsidR="00E32725">
              <w:rPr>
                <w:noProof/>
                <w:webHidden/>
              </w:rPr>
              <w:fldChar w:fldCharType="separate"/>
            </w:r>
            <w:r w:rsidR="00E32725">
              <w:rPr>
                <w:noProof/>
                <w:webHidden/>
              </w:rPr>
              <w:t>9</w:t>
            </w:r>
            <w:r w:rsidR="00E32725">
              <w:rPr>
                <w:noProof/>
                <w:webHidden/>
              </w:rPr>
              <w:fldChar w:fldCharType="end"/>
            </w:r>
          </w:hyperlink>
        </w:p>
        <w:p w14:paraId="5C0B980B" w14:textId="3FEBE11D" w:rsidR="00E32725" w:rsidRDefault="00613D63">
          <w:pPr>
            <w:pStyle w:val="Spistreci2"/>
            <w:tabs>
              <w:tab w:val="left" w:pos="66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27463508" w:history="1">
            <w:r w:rsidR="00E32725" w:rsidRPr="00852AFA">
              <w:rPr>
                <w:rStyle w:val="Hipercze"/>
                <w:rFonts w:cstheme="minorHAnsi"/>
                <w:noProof/>
              </w:rPr>
              <w:t>2.</w:t>
            </w:r>
            <w:r w:rsidR="00E32725">
              <w:rPr>
                <w:rFonts w:eastAsiaTheme="minorEastAsia"/>
                <w:noProof/>
                <w:lang w:eastAsia="pl-PL"/>
              </w:rPr>
              <w:t xml:space="preserve"> </w:t>
            </w:r>
            <w:r w:rsidR="00E32725" w:rsidRPr="00852AFA">
              <w:rPr>
                <w:rStyle w:val="Hipercze"/>
                <w:rFonts w:cstheme="minorHAnsi"/>
                <w:noProof/>
              </w:rPr>
              <w:t>Opisy Modułów ( zostaną przekazane podczas pierwszych konsultacji z Oferentami ).</w:t>
            </w:r>
            <w:r w:rsidR="00E32725">
              <w:rPr>
                <w:noProof/>
                <w:webHidden/>
              </w:rPr>
              <w:tab/>
            </w:r>
            <w:r w:rsidR="00E32725">
              <w:rPr>
                <w:noProof/>
                <w:webHidden/>
              </w:rPr>
              <w:fldChar w:fldCharType="begin"/>
            </w:r>
            <w:r w:rsidR="00E32725">
              <w:rPr>
                <w:noProof/>
                <w:webHidden/>
              </w:rPr>
              <w:instrText xml:space="preserve"> PAGEREF _Toc527463508 \h </w:instrText>
            </w:r>
            <w:r w:rsidR="00E32725">
              <w:rPr>
                <w:noProof/>
                <w:webHidden/>
              </w:rPr>
            </w:r>
            <w:r w:rsidR="00E32725">
              <w:rPr>
                <w:noProof/>
                <w:webHidden/>
              </w:rPr>
              <w:fldChar w:fldCharType="separate"/>
            </w:r>
            <w:r w:rsidR="00E32725">
              <w:rPr>
                <w:noProof/>
                <w:webHidden/>
              </w:rPr>
              <w:t>11</w:t>
            </w:r>
            <w:r w:rsidR="00E32725">
              <w:rPr>
                <w:noProof/>
                <w:webHidden/>
              </w:rPr>
              <w:fldChar w:fldCharType="end"/>
            </w:r>
          </w:hyperlink>
        </w:p>
        <w:p w14:paraId="43D4C4B9" w14:textId="7B8BA0AF" w:rsidR="00E32725" w:rsidRDefault="00613D63">
          <w:pPr>
            <w:pStyle w:val="Spistreci1"/>
            <w:tabs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27463509" w:history="1">
            <w:r w:rsidR="00E32725" w:rsidRPr="00852AFA">
              <w:rPr>
                <w:rStyle w:val="Hipercze"/>
                <w:rFonts w:cstheme="minorHAnsi"/>
                <w:noProof/>
              </w:rPr>
              <w:t>ROZDZIAŁ III – ZAŁĄCZNIKI</w:t>
            </w:r>
            <w:r w:rsidR="00E32725">
              <w:rPr>
                <w:noProof/>
                <w:webHidden/>
              </w:rPr>
              <w:tab/>
            </w:r>
            <w:r w:rsidR="00E32725">
              <w:rPr>
                <w:noProof/>
                <w:webHidden/>
              </w:rPr>
              <w:fldChar w:fldCharType="begin"/>
            </w:r>
            <w:r w:rsidR="00E32725">
              <w:rPr>
                <w:noProof/>
                <w:webHidden/>
              </w:rPr>
              <w:instrText xml:space="preserve"> PAGEREF _Toc527463509 \h </w:instrText>
            </w:r>
            <w:r w:rsidR="00E32725">
              <w:rPr>
                <w:noProof/>
                <w:webHidden/>
              </w:rPr>
            </w:r>
            <w:r w:rsidR="00E32725">
              <w:rPr>
                <w:noProof/>
                <w:webHidden/>
              </w:rPr>
              <w:fldChar w:fldCharType="separate"/>
            </w:r>
            <w:r w:rsidR="00E32725">
              <w:rPr>
                <w:noProof/>
                <w:webHidden/>
              </w:rPr>
              <w:t>12</w:t>
            </w:r>
            <w:r w:rsidR="00E32725">
              <w:rPr>
                <w:noProof/>
                <w:webHidden/>
              </w:rPr>
              <w:fldChar w:fldCharType="end"/>
            </w:r>
          </w:hyperlink>
        </w:p>
        <w:p w14:paraId="375D1E4C" w14:textId="29D8AE03" w:rsidR="00FA4605" w:rsidRPr="00FA250F" w:rsidRDefault="00FA4605" w:rsidP="00A3134D">
          <w:pPr>
            <w:spacing w:line="276" w:lineRule="auto"/>
            <w:rPr>
              <w:rFonts w:cstheme="minorHAnsi"/>
            </w:rPr>
          </w:pPr>
          <w:r w:rsidRPr="00FA250F">
            <w:rPr>
              <w:rFonts w:cstheme="minorHAnsi"/>
              <w:b/>
              <w:bCs/>
            </w:rPr>
            <w:fldChar w:fldCharType="end"/>
          </w:r>
        </w:p>
      </w:sdtContent>
    </w:sdt>
    <w:p w14:paraId="27FC87FD" w14:textId="77777777" w:rsidR="0041269C" w:rsidRPr="00FA250F" w:rsidRDefault="0041269C" w:rsidP="00A3134D">
      <w:pPr>
        <w:pStyle w:val="Nagwek1"/>
        <w:spacing w:line="276" w:lineRule="auto"/>
        <w:rPr>
          <w:rFonts w:asciiTheme="minorHAnsi" w:hAnsiTheme="minorHAnsi" w:cstheme="minorHAnsi"/>
        </w:rPr>
      </w:pPr>
    </w:p>
    <w:p w14:paraId="0E44C990" w14:textId="2EA05D0B" w:rsidR="0041269C" w:rsidRPr="00FA250F" w:rsidRDefault="0041269C" w:rsidP="00A3134D">
      <w:pPr>
        <w:pStyle w:val="Nagwek1"/>
        <w:spacing w:line="276" w:lineRule="auto"/>
        <w:rPr>
          <w:rFonts w:asciiTheme="minorHAnsi" w:hAnsiTheme="minorHAnsi" w:cstheme="minorHAnsi"/>
        </w:rPr>
      </w:pPr>
    </w:p>
    <w:p w14:paraId="591E4157" w14:textId="2A45C337" w:rsidR="0041269C" w:rsidRDefault="0041269C" w:rsidP="00A3134D">
      <w:pPr>
        <w:spacing w:line="276" w:lineRule="auto"/>
        <w:rPr>
          <w:rFonts w:cstheme="minorHAnsi"/>
        </w:rPr>
      </w:pPr>
    </w:p>
    <w:p w14:paraId="515ED066" w14:textId="77777777" w:rsidR="001F43FC" w:rsidRPr="00FA250F" w:rsidRDefault="001F43FC" w:rsidP="00A3134D">
      <w:pPr>
        <w:spacing w:line="276" w:lineRule="auto"/>
        <w:rPr>
          <w:rFonts w:cstheme="minorHAnsi"/>
        </w:rPr>
      </w:pPr>
    </w:p>
    <w:p w14:paraId="757E4932" w14:textId="77777777" w:rsidR="0041269C" w:rsidRPr="00FA250F" w:rsidRDefault="0041269C" w:rsidP="00A3134D">
      <w:pPr>
        <w:pStyle w:val="Nagwek1"/>
        <w:spacing w:line="276" w:lineRule="auto"/>
        <w:rPr>
          <w:rFonts w:asciiTheme="minorHAnsi" w:hAnsiTheme="minorHAnsi" w:cstheme="minorHAnsi"/>
        </w:rPr>
      </w:pPr>
    </w:p>
    <w:p w14:paraId="2776E4C4" w14:textId="46F37AAA" w:rsidR="00044249" w:rsidRPr="00FA250F" w:rsidRDefault="00044249" w:rsidP="00A3134D">
      <w:pPr>
        <w:pStyle w:val="Nagwek1"/>
        <w:spacing w:line="276" w:lineRule="auto"/>
        <w:rPr>
          <w:rFonts w:asciiTheme="minorHAnsi" w:hAnsiTheme="minorHAnsi" w:cstheme="minorHAnsi"/>
        </w:rPr>
      </w:pPr>
      <w:bookmarkStart w:id="1" w:name="_Toc527463490"/>
      <w:r w:rsidRPr="00FA250F">
        <w:rPr>
          <w:rFonts w:asciiTheme="minorHAnsi" w:hAnsiTheme="minorHAnsi" w:cstheme="minorHAnsi"/>
        </w:rPr>
        <w:t>ROZDZIAŁ I</w:t>
      </w:r>
      <w:r w:rsidR="00FA4605" w:rsidRPr="00FA250F">
        <w:rPr>
          <w:rFonts w:asciiTheme="minorHAnsi" w:hAnsiTheme="minorHAnsi" w:cstheme="minorHAnsi"/>
        </w:rPr>
        <w:t xml:space="preserve"> </w:t>
      </w:r>
      <w:r w:rsidR="00002CBC" w:rsidRPr="00FA250F">
        <w:rPr>
          <w:rFonts w:asciiTheme="minorHAnsi" w:hAnsiTheme="minorHAnsi" w:cstheme="minorHAnsi"/>
        </w:rPr>
        <w:t xml:space="preserve">- </w:t>
      </w:r>
      <w:r w:rsidRPr="00FA250F">
        <w:rPr>
          <w:rFonts w:asciiTheme="minorHAnsi" w:hAnsiTheme="minorHAnsi" w:cstheme="minorHAnsi"/>
        </w:rPr>
        <w:t>USTALENIA FORMALNO-PRAWNE</w:t>
      </w:r>
      <w:bookmarkEnd w:id="1"/>
    </w:p>
    <w:p w14:paraId="17330780" w14:textId="77777777" w:rsidR="00044249" w:rsidRPr="00FA250F" w:rsidRDefault="00044249" w:rsidP="00A3134D">
      <w:pPr>
        <w:spacing w:after="0" w:line="276" w:lineRule="auto"/>
        <w:rPr>
          <w:rFonts w:cstheme="minorHAnsi"/>
          <w:b/>
          <w:bCs/>
        </w:rPr>
      </w:pPr>
    </w:p>
    <w:p w14:paraId="1BB37A3E" w14:textId="19E3DDDD" w:rsidR="00044249" w:rsidRPr="00FA250F" w:rsidRDefault="00044249" w:rsidP="00A3134D">
      <w:pPr>
        <w:pStyle w:val="Nagwek2"/>
        <w:spacing w:line="276" w:lineRule="auto"/>
        <w:rPr>
          <w:rFonts w:asciiTheme="minorHAnsi" w:hAnsiTheme="minorHAnsi" w:cstheme="minorHAnsi"/>
        </w:rPr>
      </w:pPr>
      <w:bookmarkStart w:id="2" w:name="_Toc527463491"/>
      <w:r w:rsidRPr="00FA250F">
        <w:rPr>
          <w:rFonts w:asciiTheme="minorHAnsi" w:hAnsiTheme="minorHAnsi" w:cstheme="minorHAnsi"/>
        </w:rPr>
        <w:t xml:space="preserve">1. Nazwa i adres </w:t>
      </w:r>
      <w:r w:rsidR="004A1CF1">
        <w:rPr>
          <w:rFonts w:asciiTheme="minorHAnsi" w:hAnsiTheme="minorHAnsi" w:cstheme="minorHAnsi"/>
        </w:rPr>
        <w:t>O</w:t>
      </w:r>
      <w:r w:rsidRPr="00FA250F">
        <w:rPr>
          <w:rFonts w:asciiTheme="minorHAnsi" w:hAnsiTheme="minorHAnsi" w:cstheme="minorHAnsi"/>
        </w:rPr>
        <w:t xml:space="preserve">rganizatora </w:t>
      </w:r>
      <w:r w:rsidR="004A1CF1">
        <w:rPr>
          <w:rFonts w:asciiTheme="minorHAnsi" w:hAnsiTheme="minorHAnsi" w:cstheme="minorHAnsi"/>
        </w:rPr>
        <w:t>K</w:t>
      </w:r>
      <w:r w:rsidRPr="00FA250F">
        <w:rPr>
          <w:rFonts w:asciiTheme="minorHAnsi" w:hAnsiTheme="minorHAnsi" w:cstheme="minorHAnsi"/>
        </w:rPr>
        <w:t>onkursu.</w:t>
      </w:r>
      <w:bookmarkEnd w:id="2"/>
    </w:p>
    <w:p w14:paraId="4F654D9A" w14:textId="7179C520" w:rsidR="00044249" w:rsidRPr="00FA250F" w:rsidRDefault="00044249" w:rsidP="00B2748C">
      <w:pPr>
        <w:pStyle w:val="Akapitzlist"/>
        <w:numPr>
          <w:ilvl w:val="0"/>
          <w:numId w:val="13"/>
        </w:numPr>
        <w:spacing w:before="120" w:after="120" w:line="276" w:lineRule="auto"/>
        <w:jc w:val="both"/>
        <w:rPr>
          <w:rFonts w:cstheme="minorHAnsi"/>
        </w:rPr>
      </w:pPr>
      <w:r w:rsidRPr="00FA250F">
        <w:rPr>
          <w:rFonts w:cstheme="minorHAnsi"/>
        </w:rPr>
        <w:t>Organizatorem Konkursu jest :</w:t>
      </w:r>
    </w:p>
    <w:p w14:paraId="5FA3205F" w14:textId="08C28D5F" w:rsidR="00044249" w:rsidRPr="00FA250F" w:rsidRDefault="00687B55" w:rsidP="00B2748C">
      <w:pPr>
        <w:spacing w:before="120" w:after="120" w:line="276" w:lineRule="auto"/>
        <w:ind w:firstLine="708"/>
        <w:jc w:val="both"/>
        <w:rPr>
          <w:rFonts w:cstheme="minorHAnsi"/>
        </w:rPr>
      </w:pPr>
      <w:r w:rsidRPr="00FA250F">
        <w:rPr>
          <w:rFonts w:cstheme="minorHAnsi"/>
        </w:rPr>
        <w:t xml:space="preserve">Kotarz Agro </w:t>
      </w:r>
      <w:r w:rsidR="00F51035" w:rsidRPr="00FA250F">
        <w:rPr>
          <w:rFonts w:cstheme="minorHAnsi"/>
        </w:rPr>
        <w:t>S</w:t>
      </w:r>
      <w:r w:rsidRPr="00FA250F">
        <w:rPr>
          <w:rFonts w:cstheme="minorHAnsi"/>
        </w:rPr>
        <w:t xml:space="preserve">p. z o.o.  </w:t>
      </w:r>
      <w:r w:rsidR="00044249" w:rsidRPr="00FA250F">
        <w:rPr>
          <w:rFonts w:cstheme="minorHAnsi"/>
        </w:rPr>
        <w:t>zwany dalej Zamawiającym.</w:t>
      </w:r>
    </w:p>
    <w:p w14:paraId="612292C2" w14:textId="53C909AB" w:rsidR="00044249" w:rsidRPr="00FA250F" w:rsidRDefault="00CA6D2B" w:rsidP="00B2748C">
      <w:pPr>
        <w:pStyle w:val="Akapitzlist"/>
        <w:numPr>
          <w:ilvl w:val="0"/>
          <w:numId w:val="13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Organizator </w:t>
      </w:r>
      <w:r w:rsidR="00044249" w:rsidRPr="00FA250F">
        <w:rPr>
          <w:rFonts w:cstheme="minorHAnsi"/>
        </w:rPr>
        <w:t xml:space="preserve">sprawuje nadzór nad </w:t>
      </w:r>
      <w:r w:rsidR="003C1D8A" w:rsidRPr="00FA250F">
        <w:rPr>
          <w:rFonts w:cstheme="minorHAnsi"/>
        </w:rPr>
        <w:t>Komis</w:t>
      </w:r>
      <w:r w:rsidR="00B511C0" w:rsidRPr="00FA250F">
        <w:rPr>
          <w:rFonts w:cstheme="minorHAnsi"/>
        </w:rPr>
        <w:t>j</w:t>
      </w:r>
      <w:r w:rsidR="009E6252" w:rsidRPr="00FA250F">
        <w:rPr>
          <w:rFonts w:cstheme="minorHAnsi"/>
        </w:rPr>
        <w:t xml:space="preserve">ą </w:t>
      </w:r>
      <w:r w:rsidR="008E179A" w:rsidRPr="00FA250F">
        <w:rPr>
          <w:rFonts w:cstheme="minorHAnsi"/>
        </w:rPr>
        <w:t>K</w:t>
      </w:r>
      <w:r w:rsidR="00B511C0" w:rsidRPr="00FA250F">
        <w:rPr>
          <w:rFonts w:cstheme="minorHAnsi"/>
        </w:rPr>
        <w:t xml:space="preserve">onkursową </w:t>
      </w:r>
      <w:r w:rsidR="00044249" w:rsidRPr="00FA250F">
        <w:rPr>
          <w:rFonts w:cstheme="minorHAnsi"/>
        </w:rPr>
        <w:t xml:space="preserve"> w zakresie zgodności konkursu z Regulaminem Konkursu, w szczególności zastrzega sobie możliwość unieważnienia konkursu oraz zatwierdza rozstrzygnięcie konkursu.</w:t>
      </w:r>
    </w:p>
    <w:p w14:paraId="6E6C2381" w14:textId="76ADF0C8" w:rsidR="00044249" w:rsidRPr="00FA250F" w:rsidRDefault="00044249" w:rsidP="00B2748C">
      <w:pPr>
        <w:pStyle w:val="Akapitzlist"/>
        <w:numPr>
          <w:ilvl w:val="0"/>
          <w:numId w:val="13"/>
        </w:numPr>
        <w:spacing w:before="120" w:after="120" w:line="276" w:lineRule="auto"/>
        <w:jc w:val="both"/>
        <w:rPr>
          <w:rFonts w:cstheme="minorHAnsi"/>
        </w:rPr>
      </w:pPr>
      <w:r w:rsidRPr="00FA250F">
        <w:rPr>
          <w:rFonts w:cstheme="minorHAnsi"/>
        </w:rPr>
        <w:t>Biuro Konkursu:</w:t>
      </w:r>
    </w:p>
    <w:p w14:paraId="05E09743" w14:textId="07140F9D" w:rsidR="002350FC" w:rsidRPr="00FA250F" w:rsidRDefault="00687B55" w:rsidP="00B2748C">
      <w:pPr>
        <w:spacing w:before="120" w:after="120" w:line="276" w:lineRule="auto"/>
        <w:ind w:firstLine="708"/>
        <w:jc w:val="both"/>
        <w:rPr>
          <w:rFonts w:cstheme="minorHAnsi"/>
        </w:rPr>
      </w:pPr>
      <w:r w:rsidRPr="00FA250F">
        <w:rPr>
          <w:rFonts w:cstheme="minorHAnsi"/>
        </w:rPr>
        <w:t>Bielski Park Technologiczny, Lotnictwa, Przedsiębiorczości i Innowacji sp. z o.o.,</w:t>
      </w:r>
    </w:p>
    <w:p w14:paraId="459AF73C" w14:textId="5FC33D55" w:rsidR="00044249" w:rsidRPr="00FA250F" w:rsidRDefault="00687B55" w:rsidP="00B2748C">
      <w:pPr>
        <w:spacing w:before="120" w:after="120" w:line="276" w:lineRule="auto"/>
        <w:ind w:firstLine="708"/>
        <w:jc w:val="both"/>
        <w:rPr>
          <w:rFonts w:cstheme="minorHAnsi"/>
        </w:rPr>
      </w:pPr>
      <w:r w:rsidRPr="00FA250F">
        <w:rPr>
          <w:rFonts w:cstheme="minorHAnsi"/>
        </w:rPr>
        <w:t xml:space="preserve">ul. </w:t>
      </w:r>
      <w:proofErr w:type="spellStart"/>
      <w:r w:rsidRPr="00FA250F">
        <w:rPr>
          <w:rFonts w:cstheme="minorHAnsi"/>
        </w:rPr>
        <w:t>Kóski</w:t>
      </w:r>
      <w:proofErr w:type="spellEnd"/>
      <w:r w:rsidRPr="00FA250F">
        <w:rPr>
          <w:rFonts w:cstheme="minorHAnsi"/>
        </w:rPr>
        <w:t xml:space="preserve"> 43, </w:t>
      </w:r>
      <w:r w:rsidR="002350FC" w:rsidRPr="00FA250F">
        <w:rPr>
          <w:rFonts w:cstheme="minorHAnsi"/>
        </w:rPr>
        <w:t>43 – 512 Kanió</w:t>
      </w:r>
      <w:r w:rsidR="00E50352" w:rsidRPr="00FA250F">
        <w:rPr>
          <w:rFonts w:cstheme="minorHAnsi"/>
        </w:rPr>
        <w:t>w</w:t>
      </w:r>
    </w:p>
    <w:p w14:paraId="650B9DE0" w14:textId="2B9F0583" w:rsidR="00044249" w:rsidRPr="00C959C9" w:rsidRDefault="00797D79" w:rsidP="00B2748C">
      <w:pPr>
        <w:spacing w:before="120" w:after="120" w:line="276" w:lineRule="auto"/>
        <w:ind w:firstLine="708"/>
        <w:jc w:val="both"/>
        <w:rPr>
          <w:rFonts w:cstheme="minorHAnsi"/>
        </w:rPr>
      </w:pPr>
      <w:r w:rsidRPr="00FA250F">
        <w:rPr>
          <w:rFonts w:cstheme="minorHAnsi"/>
        </w:rPr>
        <w:t>S</w:t>
      </w:r>
      <w:r w:rsidR="00044249" w:rsidRPr="00FA250F">
        <w:rPr>
          <w:rFonts w:cstheme="minorHAnsi"/>
        </w:rPr>
        <w:t xml:space="preserve">trona internetowa: </w:t>
      </w:r>
      <w:r w:rsidR="002A6231" w:rsidRPr="00FA250F">
        <w:rPr>
          <w:rFonts w:cstheme="minorHAnsi"/>
        </w:rPr>
        <w:t>http://kotarzarena.pl/</w:t>
      </w:r>
    </w:p>
    <w:p w14:paraId="627D5D9D" w14:textId="77777777" w:rsidR="00044249" w:rsidRPr="00FA250F" w:rsidRDefault="00044249" w:rsidP="00B2748C">
      <w:pPr>
        <w:pStyle w:val="Nagwek2"/>
        <w:spacing w:line="276" w:lineRule="auto"/>
        <w:jc w:val="both"/>
        <w:rPr>
          <w:rFonts w:asciiTheme="minorHAnsi" w:hAnsiTheme="minorHAnsi" w:cstheme="minorHAnsi"/>
        </w:rPr>
      </w:pPr>
    </w:p>
    <w:p w14:paraId="7E7D351C" w14:textId="77777777" w:rsidR="00044249" w:rsidRPr="00FA250F" w:rsidRDefault="00044249" w:rsidP="00B2748C">
      <w:pPr>
        <w:pStyle w:val="Nagwek2"/>
        <w:spacing w:line="276" w:lineRule="auto"/>
        <w:jc w:val="both"/>
        <w:rPr>
          <w:rFonts w:asciiTheme="minorHAnsi" w:hAnsiTheme="minorHAnsi" w:cstheme="minorHAnsi"/>
          <w:bCs/>
        </w:rPr>
      </w:pPr>
      <w:bookmarkStart w:id="3" w:name="_Toc527463492"/>
      <w:r w:rsidRPr="00FA250F">
        <w:rPr>
          <w:rFonts w:asciiTheme="minorHAnsi" w:hAnsiTheme="minorHAnsi" w:cstheme="minorHAnsi"/>
          <w:bCs/>
        </w:rPr>
        <w:t>2. Forma Konkursu oraz podstawa prawna.</w:t>
      </w:r>
      <w:bookmarkEnd w:id="3"/>
    </w:p>
    <w:p w14:paraId="246B74A6" w14:textId="407A1787" w:rsidR="00044249" w:rsidRPr="00FA250F" w:rsidRDefault="00044249" w:rsidP="00B2748C">
      <w:pPr>
        <w:pStyle w:val="Akapitzlist"/>
        <w:numPr>
          <w:ilvl w:val="0"/>
          <w:numId w:val="3"/>
        </w:numPr>
        <w:spacing w:before="120" w:after="120" w:line="276" w:lineRule="auto"/>
        <w:ind w:left="709"/>
        <w:contextualSpacing w:val="0"/>
        <w:jc w:val="both"/>
        <w:rPr>
          <w:rFonts w:cstheme="minorHAnsi"/>
        </w:rPr>
      </w:pPr>
      <w:r w:rsidRPr="00FA250F">
        <w:rPr>
          <w:rFonts w:cstheme="minorHAnsi"/>
        </w:rPr>
        <w:t>Konkurs architektoniczno-urbanistyczny organizowany jako otwarty, jednoetapowy, realizacyjny.</w:t>
      </w:r>
    </w:p>
    <w:p w14:paraId="4966D959" w14:textId="77777777" w:rsidR="00044249" w:rsidRPr="00FA250F" w:rsidRDefault="00044249" w:rsidP="00B2748C">
      <w:pPr>
        <w:pStyle w:val="Akapitzlist"/>
        <w:numPr>
          <w:ilvl w:val="0"/>
          <w:numId w:val="3"/>
        </w:numPr>
        <w:spacing w:before="120" w:after="120" w:line="276" w:lineRule="auto"/>
        <w:ind w:left="709"/>
        <w:contextualSpacing w:val="0"/>
        <w:jc w:val="both"/>
        <w:rPr>
          <w:rFonts w:cstheme="minorHAnsi"/>
        </w:rPr>
      </w:pPr>
      <w:r w:rsidRPr="00FA250F">
        <w:rPr>
          <w:rFonts w:cstheme="minorHAnsi"/>
        </w:rPr>
        <w:t>Wspólny słownik zamówień według CPV:</w:t>
      </w:r>
    </w:p>
    <w:p w14:paraId="09AD0B65" w14:textId="77777777" w:rsidR="00044249" w:rsidRPr="00FA250F" w:rsidRDefault="00044249" w:rsidP="00B2748C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FA250F">
        <w:rPr>
          <w:rFonts w:cstheme="minorHAnsi"/>
        </w:rPr>
        <w:t>kod 71400000-2 - usługi architektoniczne, inżynieryjne i planowania;</w:t>
      </w:r>
    </w:p>
    <w:p w14:paraId="4E9ACFEC" w14:textId="06265922" w:rsidR="00044249" w:rsidRPr="00FA250F" w:rsidRDefault="00044249" w:rsidP="00B2748C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FA250F">
        <w:rPr>
          <w:rFonts w:cstheme="minorHAnsi"/>
        </w:rPr>
        <w:t>kod 71220000-6 –usługi projektowania architektonicznego.</w:t>
      </w:r>
    </w:p>
    <w:p w14:paraId="179AB64B" w14:textId="2BB7274C" w:rsidR="00044249" w:rsidRPr="00FA250F" w:rsidRDefault="00044249" w:rsidP="00B2748C">
      <w:pPr>
        <w:pStyle w:val="Akapitzlist"/>
        <w:numPr>
          <w:ilvl w:val="0"/>
          <w:numId w:val="3"/>
        </w:numPr>
        <w:spacing w:before="120" w:after="120" w:line="276" w:lineRule="auto"/>
        <w:ind w:left="709"/>
        <w:contextualSpacing w:val="0"/>
        <w:jc w:val="both"/>
        <w:rPr>
          <w:rFonts w:cstheme="minorHAnsi"/>
        </w:rPr>
      </w:pPr>
      <w:r w:rsidRPr="00FA250F">
        <w:rPr>
          <w:rFonts w:cstheme="minorHAnsi"/>
        </w:rPr>
        <w:t>Podstawa prawna:</w:t>
      </w:r>
    </w:p>
    <w:p w14:paraId="25500F40" w14:textId="2E62FE87" w:rsidR="00044249" w:rsidRPr="00FA250F" w:rsidRDefault="00044249" w:rsidP="00B2748C">
      <w:pPr>
        <w:spacing w:before="120" w:after="120" w:line="276" w:lineRule="auto"/>
        <w:ind w:firstLine="708"/>
        <w:jc w:val="both"/>
        <w:rPr>
          <w:rFonts w:cstheme="minorHAnsi"/>
        </w:rPr>
      </w:pPr>
      <w:r w:rsidRPr="00FA250F">
        <w:rPr>
          <w:rFonts w:cstheme="minorHAnsi"/>
        </w:rPr>
        <w:t>a) Ustawa z dnia 7 lipca 1994 r. Prawo budowlane (Dz. U. z 201</w:t>
      </w:r>
      <w:r w:rsidR="00294FD8">
        <w:rPr>
          <w:rFonts w:cstheme="minorHAnsi"/>
        </w:rPr>
        <w:t>8</w:t>
      </w:r>
      <w:r w:rsidRPr="00FA250F">
        <w:rPr>
          <w:rFonts w:cstheme="minorHAnsi"/>
        </w:rPr>
        <w:t xml:space="preserve"> r. poz.1</w:t>
      </w:r>
      <w:r w:rsidR="00294FD8">
        <w:rPr>
          <w:rFonts w:cstheme="minorHAnsi"/>
        </w:rPr>
        <w:t>202</w:t>
      </w:r>
      <w:r w:rsidRPr="00FA250F">
        <w:rPr>
          <w:rFonts w:cstheme="minorHAnsi"/>
        </w:rPr>
        <w:t>)</w:t>
      </w:r>
      <w:r w:rsidR="006C57F6">
        <w:rPr>
          <w:rFonts w:cstheme="minorHAnsi"/>
        </w:rPr>
        <w:t>,</w:t>
      </w:r>
    </w:p>
    <w:p w14:paraId="0B65BFFA" w14:textId="297B1477" w:rsidR="00044249" w:rsidRPr="00FA250F" w:rsidRDefault="00044249" w:rsidP="00B2748C">
      <w:pPr>
        <w:spacing w:before="120" w:after="120" w:line="276" w:lineRule="auto"/>
        <w:ind w:left="708"/>
        <w:jc w:val="both"/>
        <w:rPr>
          <w:rFonts w:cstheme="minorHAnsi"/>
        </w:rPr>
      </w:pPr>
      <w:r w:rsidRPr="00FA250F">
        <w:rPr>
          <w:rFonts w:cstheme="minorHAnsi"/>
        </w:rPr>
        <w:t>b) Rozporządzenie Ministra Infrastruktury z dnia 17 listopada 2017 r. zmieniające rozporządzenie w sprawie warunków technicznych, jakim powinny odpowiadać budynki i ich usytuowanie (Dz. U. z 20</w:t>
      </w:r>
      <w:r w:rsidR="00294FD8">
        <w:rPr>
          <w:rFonts w:cstheme="minorHAnsi"/>
        </w:rPr>
        <w:t>15</w:t>
      </w:r>
      <w:r w:rsidRPr="00FA250F">
        <w:rPr>
          <w:rFonts w:cstheme="minorHAnsi"/>
        </w:rPr>
        <w:t xml:space="preserve">r, poz. </w:t>
      </w:r>
      <w:r w:rsidR="00D67365">
        <w:rPr>
          <w:rFonts w:cstheme="minorHAnsi"/>
        </w:rPr>
        <w:t>1422</w:t>
      </w:r>
      <w:r w:rsidRPr="00FA250F">
        <w:rPr>
          <w:rFonts w:cstheme="minorHAnsi"/>
        </w:rPr>
        <w:t xml:space="preserve"> ze zm.)</w:t>
      </w:r>
      <w:r w:rsidR="006C57F6">
        <w:rPr>
          <w:rFonts w:cstheme="minorHAnsi"/>
        </w:rPr>
        <w:t>,</w:t>
      </w:r>
    </w:p>
    <w:p w14:paraId="5982965C" w14:textId="59F8605D" w:rsidR="00044249" w:rsidRPr="00FA250F" w:rsidRDefault="00044249" w:rsidP="00B2748C">
      <w:pPr>
        <w:spacing w:before="120" w:after="120" w:line="276" w:lineRule="auto"/>
        <w:ind w:firstLine="708"/>
        <w:jc w:val="both"/>
        <w:rPr>
          <w:rFonts w:cstheme="minorHAnsi"/>
        </w:rPr>
      </w:pPr>
      <w:r w:rsidRPr="00FA250F">
        <w:rPr>
          <w:rFonts w:cstheme="minorHAnsi"/>
        </w:rPr>
        <w:t>c) Ustawa z dnia 04 lutego 1994r o prawie autorskim i prawach pokrewnych (Dz. U. z 201</w:t>
      </w:r>
      <w:r w:rsidR="00D67365">
        <w:rPr>
          <w:rFonts w:cstheme="minorHAnsi"/>
        </w:rPr>
        <w:t>8</w:t>
      </w:r>
      <w:r w:rsidRPr="00FA250F">
        <w:rPr>
          <w:rFonts w:cstheme="minorHAnsi"/>
        </w:rPr>
        <w:t xml:space="preserve"> r. poz.</w:t>
      </w:r>
      <w:r w:rsidR="00D67365">
        <w:rPr>
          <w:rFonts w:cstheme="minorHAnsi"/>
        </w:rPr>
        <w:t>1191</w:t>
      </w:r>
      <w:r w:rsidR="00613677">
        <w:rPr>
          <w:rFonts w:cstheme="minorHAnsi"/>
        </w:rPr>
        <w:t>),</w:t>
      </w:r>
    </w:p>
    <w:p w14:paraId="19EEBF06" w14:textId="5EDB2EFA" w:rsidR="00F856FF" w:rsidRPr="00FA250F" w:rsidRDefault="00044249" w:rsidP="00B2748C">
      <w:pPr>
        <w:pStyle w:val="Akapitzlist"/>
        <w:numPr>
          <w:ilvl w:val="0"/>
          <w:numId w:val="3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r w:rsidRPr="00FA250F">
        <w:rPr>
          <w:rFonts w:cstheme="minorHAnsi"/>
        </w:rPr>
        <w:t>Przystąpienie do konkursu oznacza akceptację jego Regulaminu</w:t>
      </w:r>
      <w:r w:rsidR="006C57F6">
        <w:rPr>
          <w:rFonts w:cstheme="minorHAnsi"/>
        </w:rPr>
        <w:t>,</w:t>
      </w:r>
    </w:p>
    <w:p w14:paraId="4C492063" w14:textId="155C84E6" w:rsidR="00044249" w:rsidRPr="00FA250F" w:rsidRDefault="00044249" w:rsidP="00B2748C">
      <w:pPr>
        <w:pStyle w:val="Akapitzlist"/>
        <w:numPr>
          <w:ilvl w:val="0"/>
          <w:numId w:val="3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r w:rsidRPr="00FA250F">
        <w:rPr>
          <w:rFonts w:cstheme="minorHAnsi"/>
        </w:rPr>
        <w:t>Językiem konkursu jest język polski. Wszelkie informacje na planszach i opis winny być sporządzone w języku polskim.</w:t>
      </w:r>
      <w:r w:rsidR="00E5713B" w:rsidRPr="00FA250F">
        <w:rPr>
          <w:rFonts w:cstheme="minorHAnsi"/>
        </w:rPr>
        <w:t xml:space="preserve"> </w:t>
      </w:r>
      <w:r w:rsidR="007B2FFB" w:rsidRPr="00FA250F">
        <w:rPr>
          <w:rFonts w:cstheme="minorHAnsi"/>
        </w:rPr>
        <w:t>Jeżeli uczestnik Konkursu ma siedzibę lub miejsce zamieszkania poza terytorium Rzeczypospolitej Polskiej, dokumenty sporządzone w języku obcym są składane wraz z tłumaczeniem na język polski, z poświadczonym przez Wykonawcę podpisem</w:t>
      </w:r>
      <w:r w:rsidR="006C57F6">
        <w:rPr>
          <w:rFonts w:cstheme="minorHAnsi"/>
        </w:rPr>
        <w:t>,</w:t>
      </w:r>
    </w:p>
    <w:p w14:paraId="2C6C505E" w14:textId="02448245" w:rsidR="00044249" w:rsidRPr="00FA250F" w:rsidRDefault="00044249" w:rsidP="00B2748C">
      <w:pPr>
        <w:pStyle w:val="Akapitzlist"/>
        <w:numPr>
          <w:ilvl w:val="0"/>
          <w:numId w:val="3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r w:rsidRPr="00FA250F">
        <w:rPr>
          <w:rFonts w:cstheme="minorHAnsi"/>
        </w:rPr>
        <w:t xml:space="preserve">Konkurs zostanie unieważniony w przypadku, gdy nie wpłynie żadna praca konkursowa lub </w:t>
      </w:r>
      <w:r w:rsidR="00054EA3" w:rsidRPr="00FA250F">
        <w:rPr>
          <w:rFonts w:cstheme="minorHAnsi"/>
        </w:rPr>
        <w:t xml:space="preserve">Komisja </w:t>
      </w:r>
      <w:r w:rsidRPr="00FA250F">
        <w:rPr>
          <w:rFonts w:cstheme="minorHAnsi"/>
        </w:rPr>
        <w:t xml:space="preserve"> stwierdzi, że żadna praca nie spełnia </w:t>
      </w:r>
      <w:r w:rsidR="006932D4" w:rsidRPr="00FA250F">
        <w:rPr>
          <w:rFonts w:cstheme="minorHAnsi"/>
        </w:rPr>
        <w:t>r</w:t>
      </w:r>
      <w:r w:rsidRPr="00FA250F">
        <w:rPr>
          <w:rFonts w:cstheme="minorHAnsi"/>
        </w:rPr>
        <w:t>egulaminu konkursu.</w:t>
      </w:r>
    </w:p>
    <w:p w14:paraId="5253F293" w14:textId="77777777" w:rsidR="00044249" w:rsidRPr="00FA250F" w:rsidRDefault="00044249" w:rsidP="00B2748C">
      <w:pPr>
        <w:spacing w:after="0" w:line="276" w:lineRule="auto"/>
        <w:ind w:left="708"/>
        <w:jc w:val="both"/>
        <w:rPr>
          <w:rFonts w:cstheme="minorHAnsi"/>
        </w:rPr>
      </w:pPr>
    </w:p>
    <w:p w14:paraId="798DD5BA" w14:textId="77777777" w:rsidR="00044249" w:rsidRPr="00FA250F" w:rsidRDefault="00044249" w:rsidP="00B2748C">
      <w:pPr>
        <w:pStyle w:val="Nagwek2"/>
        <w:spacing w:line="276" w:lineRule="auto"/>
        <w:jc w:val="both"/>
        <w:rPr>
          <w:rFonts w:asciiTheme="minorHAnsi" w:hAnsiTheme="minorHAnsi" w:cstheme="minorHAnsi"/>
        </w:rPr>
      </w:pPr>
      <w:bookmarkStart w:id="4" w:name="_Toc527463493"/>
      <w:r w:rsidRPr="00FA250F">
        <w:rPr>
          <w:rFonts w:asciiTheme="minorHAnsi" w:hAnsiTheme="minorHAnsi" w:cstheme="minorHAnsi"/>
        </w:rPr>
        <w:t>3. Cel konkursu.</w:t>
      </w:r>
      <w:bookmarkEnd w:id="4"/>
    </w:p>
    <w:p w14:paraId="4B5BB10E" w14:textId="26E56E16" w:rsidR="00F856FF" w:rsidRPr="00FA250F" w:rsidRDefault="00044249" w:rsidP="00B2748C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FA250F">
        <w:rPr>
          <w:rFonts w:cstheme="minorHAnsi"/>
        </w:rPr>
        <w:t>Celem Konkursu jest uzyskanie najlepszego rozwiązania architektoniczno-urbanistycznego</w:t>
      </w:r>
      <w:r w:rsidR="00F856FF" w:rsidRPr="00FA250F">
        <w:rPr>
          <w:rFonts w:cstheme="minorHAnsi"/>
        </w:rPr>
        <w:t xml:space="preserve"> </w:t>
      </w:r>
      <w:r w:rsidRPr="00FA250F">
        <w:rPr>
          <w:rFonts w:cstheme="minorHAnsi"/>
        </w:rPr>
        <w:t>dla przedsięwzięcia</w:t>
      </w:r>
      <w:r w:rsidR="00E5713B" w:rsidRPr="00FA250F">
        <w:rPr>
          <w:rFonts w:cstheme="minorHAnsi"/>
        </w:rPr>
        <w:t xml:space="preserve">: </w:t>
      </w:r>
      <w:r w:rsidRPr="00FA250F">
        <w:rPr>
          <w:rFonts w:cstheme="minorHAnsi"/>
        </w:rPr>
        <w:t>budow</w:t>
      </w:r>
      <w:r w:rsidR="00E5713B" w:rsidRPr="00FA250F">
        <w:rPr>
          <w:rFonts w:cstheme="minorHAnsi"/>
        </w:rPr>
        <w:t>a</w:t>
      </w:r>
      <w:r w:rsidRPr="00FA250F">
        <w:rPr>
          <w:rFonts w:cstheme="minorHAnsi"/>
        </w:rPr>
        <w:t xml:space="preserve"> </w:t>
      </w:r>
      <w:r w:rsidR="00AF1384" w:rsidRPr="00FA250F">
        <w:rPr>
          <w:rFonts w:cstheme="minorHAnsi"/>
        </w:rPr>
        <w:t>„</w:t>
      </w:r>
      <w:r w:rsidRPr="00FA250F">
        <w:rPr>
          <w:rFonts w:cstheme="minorHAnsi"/>
        </w:rPr>
        <w:t xml:space="preserve">Kotarz Arena </w:t>
      </w:r>
      <w:r w:rsidR="00AF1384" w:rsidRPr="00FA250F">
        <w:rPr>
          <w:rFonts w:cstheme="minorHAnsi"/>
        </w:rPr>
        <w:t xml:space="preserve">- </w:t>
      </w:r>
      <w:r w:rsidR="00CD48BA" w:rsidRPr="00FA250F">
        <w:rPr>
          <w:rFonts w:cstheme="minorHAnsi"/>
        </w:rPr>
        <w:t>Centrum Aktywnego Wypoczynku</w:t>
      </w:r>
      <w:r w:rsidR="00AF1384" w:rsidRPr="00FA250F">
        <w:rPr>
          <w:rFonts w:cstheme="minorHAnsi"/>
        </w:rPr>
        <w:t>”</w:t>
      </w:r>
      <w:r w:rsidR="00CD48BA" w:rsidRPr="00FA250F">
        <w:rPr>
          <w:rFonts w:cstheme="minorHAnsi"/>
        </w:rPr>
        <w:t xml:space="preserve"> </w:t>
      </w:r>
      <w:r w:rsidRPr="00FA250F">
        <w:rPr>
          <w:rFonts w:cstheme="minorHAnsi"/>
        </w:rPr>
        <w:t>w Brennej.</w:t>
      </w:r>
    </w:p>
    <w:p w14:paraId="3275CCA7" w14:textId="1D433176" w:rsidR="00DF2C7A" w:rsidRPr="00FA250F" w:rsidRDefault="00044249" w:rsidP="00B2748C">
      <w:pPr>
        <w:pStyle w:val="Akapitzlist"/>
        <w:numPr>
          <w:ilvl w:val="0"/>
          <w:numId w:val="5"/>
        </w:numPr>
        <w:spacing w:before="120" w:after="120" w:line="276" w:lineRule="auto"/>
        <w:ind w:left="708"/>
        <w:jc w:val="both"/>
        <w:rPr>
          <w:rFonts w:cstheme="minorHAnsi"/>
        </w:rPr>
      </w:pPr>
      <w:r w:rsidRPr="00FA250F">
        <w:rPr>
          <w:rFonts w:cstheme="minorHAnsi"/>
        </w:rPr>
        <w:t>Koncepcja powinna</w:t>
      </w:r>
      <w:r w:rsidR="00F856FF" w:rsidRPr="00FA250F">
        <w:rPr>
          <w:rFonts w:cstheme="minorHAnsi"/>
        </w:rPr>
        <w:t xml:space="preserve"> </w:t>
      </w:r>
      <w:r w:rsidRPr="00FA250F">
        <w:rPr>
          <w:rFonts w:cstheme="minorHAnsi"/>
        </w:rPr>
        <w:t>wyróżniać się walorami przestrzennymi, architektonicznymi i funkcjonalno-użytkowymi, przy optymalnych wskaźnikach ekonomicznych.</w:t>
      </w:r>
    </w:p>
    <w:p w14:paraId="195818E2" w14:textId="77777777" w:rsidR="004160EB" w:rsidRPr="00FA250F" w:rsidRDefault="00044249" w:rsidP="00B2748C">
      <w:pPr>
        <w:pStyle w:val="Akapitzlist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FA250F">
        <w:rPr>
          <w:rFonts w:cstheme="minorHAnsi"/>
        </w:rPr>
        <w:lastRenderedPageBreak/>
        <w:t>Koncepcja musi</w:t>
      </w:r>
      <w:r w:rsidR="004160EB" w:rsidRPr="00FA250F">
        <w:rPr>
          <w:rFonts w:cstheme="minorHAnsi"/>
        </w:rPr>
        <w:t>:</w:t>
      </w:r>
    </w:p>
    <w:p w14:paraId="442E9C83" w14:textId="582F7626" w:rsidR="004160EB" w:rsidRPr="00FA250F" w:rsidRDefault="00044249" w:rsidP="00B2748C">
      <w:pPr>
        <w:pStyle w:val="Akapitzlist"/>
        <w:numPr>
          <w:ilvl w:val="0"/>
          <w:numId w:val="2"/>
        </w:numPr>
        <w:spacing w:before="120" w:after="120" w:line="276" w:lineRule="auto"/>
        <w:ind w:left="993"/>
        <w:contextualSpacing w:val="0"/>
        <w:jc w:val="both"/>
        <w:rPr>
          <w:rFonts w:cstheme="minorHAnsi"/>
        </w:rPr>
      </w:pPr>
      <w:r w:rsidRPr="00FA250F">
        <w:rPr>
          <w:rFonts w:cstheme="minorHAnsi"/>
        </w:rPr>
        <w:t xml:space="preserve">uwzględniać </w:t>
      </w:r>
      <w:r w:rsidR="00DF2C7A" w:rsidRPr="00FA250F">
        <w:rPr>
          <w:rFonts w:cstheme="minorHAnsi"/>
        </w:rPr>
        <w:t xml:space="preserve">komercyjny i rekreacyjno-turystyczny </w:t>
      </w:r>
      <w:r w:rsidRPr="00FA250F">
        <w:rPr>
          <w:rFonts w:cstheme="minorHAnsi"/>
        </w:rPr>
        <w:t>charakter przedsięwzięcia,</w:t>
      </w:r>
    </w:p>
    <w:p w14:paraId="54A3151E" w14:textId="2FD4635A" w:rsidR="004160EB" w:rsidRPr="00FA250F" w:rsidRDefault="00044249" w:rsidP="00B2748C">
      <w:pPr>
        <w:pStyle w:val="Akapitzlist"/>
        <w:numPr>
          <w:ilvl w:val="0"/>
          <w:numId w:val="2"/>
        </w:numPr>
        <w:spacing w:before="120" w:after="120" w:line="276" w:lineRule="auto"/>
        <w:ind w:left="993"/>
        <w:contextualSpacing w:val="0"/>
        <w:jc w:val="both"/>
        <w:rPr>
          <w:rFonts w:cstheme="minorHAnsi"/>
        </w:rPr>
      </w:pPr>
      <w:r w:rsidRPr="00FA250F">
        <w:rPr>
          <w:rFonts w:cstheme="minorHAnsi"/>
        </w:rPr>
        <w:t xml:space="preserve">wpasować się </w:t>
      </w:r>
      <w:r w:rsidR="004160EB" w:rsidRPr="00FA250F">
        <w:rPr>
          <w:rFonts w:cstheme="minorHAnsi"/>
        </w:rPr>
        <w:t xml:space="preserve">w otoczenie i krajobraz </w:t>
      </w:r>
      <w:r w:rsidRPr="00FA250F">
        <w:rPr>
          <w:rFonts w:cstheme="minorHAnsi"/>
        </w:rPr>
        <w:t>pod względem architektonicznym i urbanistycznym,</w:t>
      </w:r>
    </w:p>
    <w:p w14:paraId="380B16CF" w14:textId="2FBB8D65" w:rsidR="00BA51CE" w:rsidRPr="00FA250F" w:rsidRDefault="00044249" w:rsidP="00B2748C">
      <w:pPr>
        <w:pStyle w:val="Akapitzlist"/>
        <w:numPr>
          <w:ilvl w:val="0"/>
          <w:numId w:val="2"/>
        </w:numPr>
        <w:spacing w:before="120" w:after="120" w:line="276" w:lineRule="auto"/>
        <w:ind w:left="993"/>
        <w:contextualSpacing w:val="0"/>
        <w:jc w:val="both"/>
        <w:rPr>
          <w:rFonts w:cstheme="minorHAnsi"/>
        </w:rPr>
      </w:pPr>
      <w:r w:rsidRPr="00FA250F">
        <w:rPr>
          <w:rFonts w:cstheme="minorHAnsi"/>
        </w:rPr>
        <w:t>posiadać innowacyjną formę</w:t>
      </w:r>
      <w:r w:rsidR="00A60512" w:rsidRPr="00FA250F">
        <w:rPr>
          <w:rFonts w:cstheme="minorHAnsi"/>
        </w:rPr>
        <w:t xml:space="preserve"> oraz cechować się wysokimi walorami estetycznymi i efektownymi  nowatorskimi rozwiązaniami</w:t>
      </w:r>
      <w:r w:rsidR="006C57F6">
        <w:rPr>
          <w:rFonts w:cstheme="minorHAnsi"/>
        </w:rPr>
        <w:t>,</w:t>
      </w:r>
    </w:p>
    <w:p w14:paraId="71339840" w14:textId="492C1802" w:rsidR="004160EB" w:rsidRPr="00FA250F" w:rsidRDefault="007B033C" w:rsidP="00B2748C">
      <w:pPr>
        <w:pStyle w:val="Akapitzlist"/>
        <w:numPr>
          <w:ilvl w:val="0"/>
          <w:numId w:val="2"/>
        </w:numPr>
        <w:spacing w:before="120" w:after="120" w:line="276" w:lineRule="auto"/>
        <w:ind w:left="993"/>
        <w:contextualSpacing w:val="0"/>
        <w:jc w:val="both"/>
        <w:rPr>
          <w:rFonts w:cstheme="minorHAnsi"/>
        </w:rPr>
      </w:pPr>
      <w:r w:rsidRPr="00FA250F">
        <w:rPr>
          <w:rFonts w:cstheme="minorHAnsi"/>
        </w:rPr>
        <w:t>spełniać standardy „</w:t>
      </w:r>
      <w:r w:rsidR="00797D79" w:rsidRPr="00FA250F">
        <w:rPr>
          <w:rFonts w:cstheme="minorHAnsi"/>
        </w:rPr>
        <w:t>z</w:t>
      </w:r>
      <w:r w:rsidRPr="00FA250F">
        <w:rPr>
          <w:rFonts w:cstheme="minorHAnsi"/>
        </w:rPr>
        <w:t>równoważonego rozwoju”</w:t>
      </w:r>
      <w:r w:rsidR="00006109" w:rsidRPr="00FA250F">
        <w:rPr>
          <w:rFonts w:cstheme="minorHAnsi"/>
        </w:rPr>
        <w:t xml:space="preserve"> z uwzględnieniem ochrony środowiska naturalnego</w:t>
      </w:r>
      <w:r w:rsidR="006C57F6">
        <w:rPr>
          <w:rFonts w:cstheme="minorHAnsi"/>
        </w:rPr>
        <w:t>,</w:t>
      </w:r>
    </w:p>
    <w:p w14:paraId="36D3BCFE" w14:textId="0C9C0FCA" w:rsidR="00DF2C7A" w:rsidRPr="00FA250F" w:rsidRDefault="00D05A5A" w:rsidP="00B2748C">
      <w:pPr>
        <w:pStyle w:val="Akapitzlist"/>
        <w:numPr>
          <w:ilvl w:val="0"/>
          <w:numId w:val="2"/>
        </w:numPr>
        <w:spacing w:before="120" w:after="120" w:line="276" w:lineRule="auto"/>
        <w:ind w:left="993"/>
        <w:contextualSpacing w:val="0"/>
        <w:jc w:val="both"/>
        <w:rPr>
          <w:rFonts w:cstheme="minorHAnsi"/>
        </w:rPr>
      </w:pPr>
      <w:r w:rsidRPr="00FA250F">
        <w:rPr>
          <w:rFonts w:cstheme="minorHAnsi"/>
        </w:rPr>
        <w:t>uwzględniać racjonalne uwarunkowania finansowe inwestycji</w:t>
      </w:r>
      <w:r w:rsidR="006149D7" w:rsidRPr="00FA250F">
        <w:rPr>
          <w:rFonts w:cstheme="minorHAnsi"/>
        </w:rPr>
        <w:t>,</w:t>
      </w:r>
    </w:p>
    <w:p w14:paraId="50BFA2D5" w14:textId="4D2903BC" w:rsidR="004160EB" w:rsidRPr="00FA250F" w:rsidRDefault="006149D7" w:rsidP="00B2748C">
      <w:pPr>
        <w:pStyle w:val="Akapitzlist"/>
        <w:numPr>
          <w:ilvl w:val="0"/>
          <w:numId w:val="2"/>
        </w:numPr>
        <w:spacing w:before="120" w:after="120" w:line="276" w:lineRule="auto"/>
        <w:ind w:left="993"/>
        <w:contextualSpacing w:val="0"/>
        <w:jc w:val="both"/>
        <w:rPr>
          <w:rFonts w:cstheme="minorHAnsi"/>
        </w:rPr>
      </w:pPr>
      <w:r w:rsidRPr="00FA250F">
        <w:rPr>
          <w:rFonts w:cstheme="minorHAnsi"/>
        </w:rPr>
        <w:t>o</w:t>
      </w:r>
      <w:r w:rsidR="004160EB" w:rsidRPr="00FA250F">
        <w:rPr>
          <w:rFonts w:cstheme="minorHAnsi"/>
        </w:rPr>
        <w:t>ptymalnie wykorzystywać możliwości zabudowy i Miejscowego Planu Zagospodarowania Przestrzennego</w:t>
      </w:r>
      <w:r w:rsidR="006C57F6">
        <w:rPr>
          <w:rFonts w:cstheme="minorHAnsi"/>
        </w:rPr>
        <w:t>,</w:t>
      </w:r>
    </w:p>
    <w:p w14:paraId="1AB0E469" w14:textId="7E5B05AB" w:rsidR="00006109" w:rsidRPr="00FA250F" w:rsidRDefault="00A60512" w:rsidP="00B2748C">
      <w:pPr>
        <w:pStyle w:val="Akapitzlist"/>
        <w:numPr>
          <w:ilvl w:val="0"/>
          <w:numId w:val="2"/>
        </w:numPr>
        <w:spacing w:before="120" w:after="120" w:line="276" w:lineRule="auto"/>
        <w:ind w:left="993"/>
        <w:contextualSpacing w:val="0"/>
        <w:jc w:val="both"/>
        <w:rPr>
          <w:rFonts w:cstheme="minorHAnsi"/>
        </w:rPr>
      </w:pPr>
      <w:r w:rsidRPr="00FA250F">
        <w:rPr>
          <w:rFonts w:cstheme="minorHAnsi"/>
        </w:rPr>
        <w:t>uwzględniać optymalną dla całości inwestycji obsługę komunikacyjną, wyznaczając przemyślaną organizację ruchu, ciągów pieszych, ścieżek rowerowych, urządzeń komunikacji publicznej oraz miejsc parkingowych</w:t>
      </w:r>
      <w:r w:rsidR="006C57F6">
        <w:rPr>
          <w:rFonts w:cstheme="minorHAnsi"/>
        </w:rPr>
        <w:t>.</w:t>
      </w:r>
    </w:p>
    <w:p w14:paraId="7739126B" w14:textId="77777777" w:rsidR="00044249" w:rsidRPr="00FA250F" w:rsidRDefault="00044249" w:rsidP="00B2748C">
      <w:pPr>
        <w:spacing w:after="0" w:line="276" w:lineRule="auto"/>
        <w:ind w:left="708"/>
        <w:jc w:val="both"/>
        <w:rPr>
          <w:rFonts w:cstheme="minorHAnsi"/>
        </w:rPr>
      </w:pPr>
    </w:p>
    <w:p w14:paraId="63848E5A" w14:textId="77777777" w:rsidR="00044249" w:rsidRPr="00FA250F" w:rsidRDefault="00044249" w:rsidP="00B2748C">
      <w:pPr>
        <w:pStyle w:val="Nagwek2"/>
        <w:spacing w:line="276" w:lineRule="auto"/>
        <w:jc w:val="both"/>
        <w:rPr>
          <w:rFonts w:asciiTheme="minorHAnsi" w:hAnsiTheme="minorHAnsi" w:cstheme="minorHAnsi"/>
        </w:rPr>
      </w:pPr>
      <w:bookmarkStart w:id="5" w:name="_Toc527463494"/>
      <w:r w:rsidRPr="00FA250F">
        <w:rPr>
          <w:rFonts w:asciiTheme="minorHAnsi" w:hAnsiTheme="minorHAnsi" w:cstheme="minorHAnsi"/>
        </w:rPr>
        <w:t>4. Przedmiot i wartość konkursu.</w:t>
      </w:r>
      <w:bookmarkEnd w:id="5"/>
    </w:p>
    <w:p w14:paraId="6A8AE181" w14:textId="59DADFF6" w:rsidR="00F856FF" w:rsidRDefault="00044249" w:rsidP="00B2748C">
      <w:pPr>
        <w:pStyle w:val="Akapitzlist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FA250F">
        <w:rPr>
          <w:rFonts w:cstheme="minorHAnsi"/>
        </w:rPr>
        <w:t xml:space="preserve">Przedmiotem Konkursu jest opracowanie </w:t>
      </w:r>
      <w:r w:rsidR="00E5713B" w:rsidRPr="00FA250F">
        <w:rPr>
          <w:rFonts w:cstheme="minorHAnsi"/>
        </w:rPr>
        <w:t xml:space="preserve">i przedstawienie </w:t>
      </w:r>
      <w:r w:rsidRPr="00FA250F">
        <w:rPr>
          <w:rFonts w:cstheme="minorHAnsi"/>
        </w:rPr>
        <w:t>koncepcji urbanistyczno-architektonicznej</w:t>
      </w:r>
      <w:r w:rsidR="00F856FF" w:rsidRPr="00FA250F">
        <w:rPr>
          <w:rFonts w:cstheme="minorHAnsi"/>
        </w:rPr>
        <w:t xml:space="preserve"> </w:t>
      </w:r>
      <w:r w:rsidRPr="00FA250F">
        <w:rPr>
          <w:rFonts w:cstheme="minorHAnsi"/>
        </w:rPr>
        <w:t xml:space="preserve">budowy </w:t>
      </w:r>
      <w:r w:rsidR="00AF1384" w:rsidRPr="00FA250F">
        <w:rPr>
          <w:rFonts w:cstheme="minorHAnsi"/>
        </w:rPr>
        <w:t>„</w:t>
      </w:r>
      <w:r w:rsidRPr="00FA250F">
        <w:rPr>
          <w:rFonts w:cstheme="minorHAnsi"/>
        </w:rPr>
        <w:t xml:space="preserve">Kotarz Arena </w:t>
      </w:r>
      <w:r w:rsidR="00AF1384" w:rsidRPr="00FA250F">
        <w:rPr>
          <w:rFonts w:cstheme="minorHAnsi"/>
        </w:rPr>
        <w:t xml:space="preserve">- </w:t>
      </w:r>
      <w:r w:rsidR="00A92AD0" w:rsidRPr="00FA250F">
        <w:rPr>
          <w:rFonts w:cstheme="minorHAnsi"/>
        </w:rPr>
        <w:t>Centrum Aktywnego Wypoczynku</w:t>
      </w:r>
      <w:r w:rsidR="00AF1384" w:rsidRPr="00FA250F">
        <w:rPr>
          <w:rFonts w:cstheme="minorHAnsi"/>
        </w:rPr>
        <w:t>”</w:t>
      </w:r>
      <w:r w:rsidR="00A92AD0" w:rsidRPr="00FA250F">
        <w:rPr>
          <w:rFonts w:cstheme="minorHAnsi"/>
        </w:rPr>
        <w:t xml:space="preserve"> </w:t>
      </w:r>
      <w:r w:rsidRPr="00FA250F">
        <w:rPr>
          <w:rFonts w:cstheme="minorHAnsi"/>
        </w:rPr>
        <w:t>w Brennej.</w:t>
      </w:r>
    </w:p>
    <w:p w14:paraId="3B48DD14" w14:textId="3A502D8F" w:rsidR="00505ED2" w:rsidRPr="00505ED2" w:rsidRDefault="00505ED2" w:rsidP="00B2748C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cstheme="minorHAnsi"/>
        </w:rPr>
      </w:pPr>
      <w:r w:rsidRPr="00505ED2">
        <w:rPr>
          <w:rFonts w:cstheme="minorHAnsi"/>
        </w:rPr>
        <w:t>Obszar opracowania obejmuje teren wskazany w załączniku nr 10</w:t>
      </w:r>
      <w:r>
        <w:rPr>
          <w:rFonts w:cstheme="minorHAnsi"/>
        </w:rPr>
        <w:t xml:space="preserve"> ( zostanie przekazane podczas pierwszych konsultacji z Oferentami ).</w:t>
      </w:r>
    </w:p>
    <w:p w14:paraId="7933E4C6" w14:textId="77777777" w:rsidR="00505ED2" w:rsidRPr="00505ED2" w:rsidRDefault="00505ED2" w:rsidP="00B2748C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cstheme="minorHAnsi"/>
        </w:rPr>
      </w:pPr>
      <w:r w:rsidRPr="00505ED2">
        <w:rPr>
          <w:rFonts w:cstheme="minorHAnsi"/>
        </w:rPr>
        <w:t>Szczegółowy opis przedmiotu Konkursu przedstawiono w Rozdziale II „Ustalenia merytoryczne”</w:t>
      </w:r>
      <w:r>
        <w:rPr>
          <w:rFonts w:cstheme="minorHAnsi"/>
        </w:rPr>
        <w:t xml:space="preserve"> ( zostanie przekazane podczas pierwszych konsultacji z Oferentami ).</w:t>
      </w:r>
    </w:p>
    <w:p w14:paraId="1622FEF2" w14:textId="2AC781A6" w:rsidR="00B039BE" w:rsidRPr="00FA250F" w:rsidRDefault="00B039BE" w:rsidP="00B2748C">
      <w:pPr>
        <w:pStyle w:val="Akapitzlist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FA250F">
        <w:rPr>
          <w:rFonts w:cstheme="minorHAnsi"/>
        </w:rPr>
        <w:t xml:space="preserve">Pula nagród (pieniężnych) za wykonanie i przeniesienie </w:t>
      </w:r>
      <w:r w:rsidR="00921306" w:rsidRPr="00FA250F">
        <w:rPr>
          <w:rFonts w:cstheme="minorHAnsi"/>
        </w:rPr>
        <w:t xml:space="preserve">praw autorskich </w:t>
      </w:r>
      <w:r w:rsidRPr="00FA250F">
        <w:rPr>
          <w:rFonts w:cstheme="minorHAnsi"/>
        </w:rPr>
        <w:t>do wybranych przez Komisję prac konkursowych, na zasadach określonych w Regulaminie Konkursu, wynosi: 150 000,00  zł  brutto (słownie: sto pięćdziesiąt tysięcy złotych brutto).</w:t>
      </w:r>
    </w:p>
    <w:p w14:paraId="6A446FCA" w14:textId="77777777" w:rsidR="00044249" w:rsidRPr="00FA250F" w:rsidRDefault="00044249" w:rsidP="00B2748C">
      <w:pPr>
        <w:spacing w:after="0" w:line="276" w:lineRule="auto"/>
        <w:ind w:firstLine="708"/>
        <w:jc w:val="both"/>
        <w:rPr>
          <w:rFonts w:cstheme="minorHAnsi"/>
        </w:rPr>
      </w:pPr>
    </w:p>
    <w:p w14:paraId="5E818AE9" w14:textId="1C7BAA93" w:rsidR="00044249" w:rsidRPr="00FA250F" w:rsidRDefault="009F6B0A" w:rsidP="00B2748C">
      <w:pPr>
        <w:pStyle w:val="Nagwek2"/>
        <w:spacing w:line="276" w:lineRule="auto"/>
        <w:jc w:val="both"/>
        <w:rPr>
          <w:rFonts w:asciiTheme="minorHAnsi" w:hAnsiTheme="minorHAnsi" w:cstheme="minorHAnsi"/>
        </w:rPr>
      </w:pPr>
      <w:bookmarkStart w:id="6" w:name="_Toc527463495"/>
      <w:r w:rsidRPr="00FA250F">
        <w:rPr>
          <w:rFonts w:asciiTheme="minorHAnsi" w:hAnsiTheme="minorHAnsi" w:cstheme="minorHAnsi"/>
        </w:rPr>
        <w:t>5</w:t>
      </w:r>
      <w:r w:rsidR="00044249" w:rsidRPr="00FA250F">
        <w:rPr>
          <w:rFonts w:asciiTheme="minorHAnsi" w:hAnsiTheme="minorHAnsi" w:cstheme="minorHAnsi"/>
        </w:rPr>
        <w:t>. Wymagania, jakie muszą spełniać Uczestnicy Konkursu.</w:t>
      </w:r>
      <w:bookmarkEnd w:id="6"/>
    </w:p>
    <w:p w14:paraId="2ABAEBCE" w14:textId="4DA9AC7D" w:rsidR="00044249" w:rsidRPr="00FA250F" w:rsidRDefault="00044249" w:rsidP="00B2748C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cstheme="minorHAnsi"/>
        </w:rPr>
      </w:pPr>
      <w:r w:rsidRPr="00FA250F">
        <w:rPr>
          <w:rFonts w:cstheme="minorHAnsi"/>
        </w:rPr>
        <w:t>W konkursie mogą uczestniczyć wykonawcy</w:t>
      </w:r>
      <w:r w:rsidR="00F856FF" w:rsidRPr="00FA250F">
        <w:rPr>
          <w:rFonts w:cstheme="minorHAnsi"/>
        </w:rPr>
        <w:t>/architekci</w:t>
      </w:r>
      <w:r w:rsidR="0077073F" w:rsidRPr="00FA250F">
        <w:rPr>
          <w:rFonts w:cstheme="minorHAnsi"/>
        </w:rPr>
        <w:t xml:space="preserve"> </w:t>
      </w:r>
      <w:r w:rsidRPr="00FA250F">
        <w:rPr>
          <w:rFonts w:cstheme="minorHAnsi"/>
        </w:rPr>
        <w:t>-</w:t>
      </w:r>
      <w:r w:rsidR="0077073F" w:rsidRPr="00FA250F">
        <w:rPr>
          <w:rFonts w:cstheme="minorHAnsi"/>
        </w:rPr>
        <w:t xml:space="preserve"> </w:t>
      </w:r>
      <w:r w:rsidRPr="00FA250F">
        <w:rPr>
          <w:rFonts w:cstheme="minorHAnsi"/>
        </w:rPr>
        <w:t>osoby fizyczne, osoby prawne oraz jednostki organizacyjne nieposiadające osobowości prawnej, a także zespoły autorskie tworzone przez te podmioty spełniające następujące warunki:</w:t>
      </w:r>
    </w:p>
    <w:p w14:paraId="5FF50B89" w14:textId="4265E74D" w:rsidR="00044249" w:rsidRPr="00FA250F" w:rsidRDefault="00044249" w:rsidP="00B2748C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cstheme="minorHAnsi"/>
        </w:rPr>
      </w:pPr>
      <w:r w:rsidRPr="00FA250F">
        <w:rPr>
          <w:rFonts w:cstheme="minorHAnsi"/>
        </w:rPr>
        <w:t>osoby fizyczne posiadające uprawnienia budowlane do projektowania w zakresie architektonicznym bez ograniczeń i będące członkami izby zawodowej,</w:t>
      </w:r>
    </w:p>
    <w:p w14:paraId="56C86E78" w14:textId="3533D6C4" w:rsidR="00044249" w:rsidRPr="00FA250F" w:rsidRDefault="00044249" w:rsidP="00B2748C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cstheme="minorHAnsi"/>
        </w:rPr>
      </w:pPr>
      <w:r w:rsidRPr="00FA250F">
        <w:rPr>
          <w:rFonts w:cstheme="minorHAnsi"/>
        </w:rPr>
        <w:t>osoby prawne oraz jednostki organizacyjne nie posiadające osobowości prawnej, dysponujące osobami posiadającymi uprawnienia budowlane do projektowania w zakresie architektonicznym bez ograniczeń i będące członkami izby zawodowej, które będą wykonywać przedmiotową pracę konkursową,</w:t>
      </w:r>
    </w:p>
    <w:p w14:paraId="6242DA6B" w14:textId="505032D9" w:rsidR="00044249" w:rsidRPr="00FA250F" w:rsidRDefault="00044249" w:rsidP="00B2748C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cstheme="minorHAnsi"/>
        </w:rPr>
      </w:pPr>
      <w:r w:rsidRPr="00FA250F">
        <w:rPr>
          <w:rFonts w:cstheme="minorHAnsi"/>
        </w:rPr>
        <w:t>podmioty występujące wspólnie np. spółki cywilne, konsorcja, zespoły autorskie, które będą związane umową w celu realizacji zadania określonego w niniejszym regulaminie, w których co najmniej jedna osoba będzie posiadała uprawnienia budowlane do projektowania w zakresie architektonicznym bez ograniczeń i</w:t>
      </w:r>
      <w:r w:rsidR="00426BD9" w:rsidRPr="00FA250F">
        <w:rPr>
          <w:rFonts w:cstheme="minorHAnsi"/>
        </w:rPr>
        <w:t xml:space="preserve"> będąca członkiem izby zawodowej</w:t>
      </w:r>
      <w:r w:rsidR="006C57F6">
        <w:rPr>
          <w:rFonts w:cstheme="minorHAnsi"/>
        </w:rPr>
        <w:t>.</w:t>
      </w:r>
    </w:p>
    <w:p w14:paraId="56843520" w14:textId="56A58202" w:rsidR="00044249" w:rsidRDefault="00044249" w:rsidP="00B2748C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cstheme="minorHAnsi"/>
        </w:rPr>
      </w:pPr>
      <w:r w:rsidRPr="00FA250F">
        <w:rPr>
          <w:rFonts w:cstheme="minorHAnsi"/>
        </w:rPr>
        <w:t>Podmioty występujące wspólnie powinny ustanowić pełnomocnika do reprezentowania ich w konkursie</w:t>
      </w:r>
      <w:r w:rsidR="00DB7927" w:rsidRPr="00FA250F">
        <w:rPr>
          <w:rFonts w:cstheme="minorHAnsi"/>
        </w:rPr>
        <w:t>.</w:t>
      </w:r>
    </w:p>
    <w:p w14:paraId="2569B895" w14:textId="3C703401" w:rsidR="00044249" w:rsidRPr="00FA250F" w:rsidRDefault="00044249" w:rsidP="00B2748C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cstheme="minorHAnsi"/>
        </w:rPr>
      </w:pPr>
      <w:r w:rsidRPr="00FA250F">
        <w:rPr>
          <w:rFonts w:cstheme="minorHAnsi"/>
        </w:rPr>
        <w:t>W sytuacji, o której mowa wyżej pełnomocnictwo powinno zawierać:</w:t>
      </w:r>
    </w:p>
    <w:p w14:paraId="63DAF15C" w14:textId="77777777" w:rsidR="00044249" w:rsidRPr="00FA250F" w:rsidRDefault="00044249" w:rsidP="00B2748C">
      <w:pPr>
        <w:spacing w:before="120" w:after="120" w:line="276" w:lineRule="auto"/>
        <w:ind w:left="708"/>
        <w:jc w:val="both"/>
        <w:rPr>
          <w:rFonts w:cstheme="minorHAnsi"/>
        </w:rPr>
      </w:pPr>
      <w:r w:rsidRPr="00FA250F">
        <w:rPr>
          <w:rFonts w:cstheme="minorHAnsi"/>
        </w:rPr>
        <w:t>a) wskazanie osób prawnych lub fizycznych biorących udział w konkursie i podmiotu udzielającego pełnomocnictwa,</w:t>
      </w:r>
    </w:p>
    <w:p w14:paraId="616A5054" w14:textId="77777777" w:rsidR="00044249" w:rsidRPr="00FA250F" w:rsidRDefault="00044249" w:rsidP="00B2748C">
      <w:pPr>
        <w:spacing w:before="120" w:after="120" w:line="276" w:lineRule="auto"/>
        <w:ind w:firstLine="708"/>
        <w:jc w:val="both"/>
        <w:rPr>
          <w:rFonts w:cstheme="minorHAnsi"/>
        </w:rPr>
      </w:pPr>
      <w:r w:rsidRPr="00FA250F">
        <w:rPr>
          <w:rFonts w:cstheme="minorHAnsi"/>
        </w:rPr>
        <w:t>b) wskazanie pełnomocnika,</w:t>
      </w:r>
    </w:p>
    <w:p w14:paraId="469894A9" w14:textId="77777777" w:rsidR="00044249" w:rsidRPr="00FA250F" w:rsidRDefault="00044249" w:rsidP="00B2748C">
      <w:pPr>
        <w:spacing w:before="120" w:after="120" w:line="276" w:lineRule="auto"/>
        <w:ind w:firstLine="708"/>
        <w:jc w:val="both"/>
        <w:rPr>
          <w:rFonts w:cstheme="minorHAnsi"/>
        </w:rPr>
      </w:pPr>
      <w:r w:rsidRPr="00FA250F">
        <w:rPr>
          <w:rFonts w:cstheme="minorHAnsi"/>
        </w:rPr>
        <w:lastRenderedPageBreak/>
        <w:t>c) wskazanie zakresu umocowania ustanowionego pełnomocnika,</w:t>
      </w:r>
    </w:p>
    <w:p w14:paraId="668BF1AE" w14:textId="77777777" w:rsidR="00044249" w:rsidRPr="00FA250F" w:rsidRDefault="00044249" w:rsidP="00B2748C">
      <w:pPr>
        <w:spacing w:before="120" w:after="120" w:line="276" w:lineRule="auto"/>
        <w:ind w:firstLine="708"/>
        <w:jc w:val="both"/>
        <w:rPr>
          <w:rFonts w:cstheme="minorHAnsi"/>
        </w:rPr>
      </w:pPr>
      <w:r w:rsidRPr="00FA250F">
        <w:rPr>
          <w:rFonts w:cstheme="minorHAnsi"/>
        </w:rPr>
        <w:t>d) określenie celu wspólnego przedsięwzięcia,</w:t>
      </w:r>
    </w:p>
    <w:p w14:paraId="21C39BB2" w14:textId="77777777" w:rsidR="00044249" w:rsidRPr="00FA250F" w:rsidRDefault="00044249" w:rsidP="00B2748C">
      <w:pPr>
        <w:spacing w:before="120" w:after="120" w:line="276" w:lineRule="auto"/>
        <w:ind w:firstLine="708"/>
        <w:jc w:val="both"/>
        <w:rPr>
          <w:rFonts w:cstheme="minorHAnsi"/>
        </w:rPr>
      </w:pPr>
      <w:r w:rsidRPr="00FA250F">
        <w:rPr>
          <w:rFonts w:cstheme="minorHAnsi"/>
        </w:rPr>
        <w:t>e) oznaczenie terminu obowiązywania pełnomocnictwa.</w:t>
      </w:r>
    </w:p>
    <w:p w14:paraId="639DB2FD" w14:textId="05959CE7" w:rsidR="00044249" w:rsidRPr="00FA250F" w:rsidRDefault="00044249" w:rsidP="00B2748C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cstheme="minorHAnsi"/>
        </w:rPr>
      </w:pPr>
      <w:r w:rsidRPr="00FA250F">
        <w:rPr>
          <w:rFonts w:cstheme="minorHAnsi"/>
        </w:rPr>
        <w:t>Dokument pełnomocnictwa musi być podpisany przez wszystkich Uczestników wspólnie biorących udział w konkursie zgodnie z zasadami reprezentacji obowiązującymi Uczestników tj. przez osoby uprawnione do składania oświadczeń woli wymienione we właściwym rejestrze lub ewidencji Uczestnika konkursu.</w:t>
      </w:r>
    </w:p>
    <w:p w14:paraId="6F3A88F0" w14:textId="3D79EBE8" w:rsidR="00044249" w:rsidRPr="00FA250F" w:rsidRDefault="00044249" w:rsidP="00B2748C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cstheme="minorHAnsi"/>
        </w:rPr>
      </w:pPr>
      <w:r w:rsidRPr="00FA250F">
        <w:rPr>
          <w:rFonts w:cstheme="minorHAnsi"/>
        </w:rPr>
        <w:t>Przepisy dotyczące Uczestnika konkursu stosuje się odpowiednio do Uczestników konkursu biorących wspólnie udział w konkursie.</w:t>
      </w:r>
    </w:p>
    <w:p w14:paraId="7B6E5B94" w14:textId="261943C8" w:rsidR="00044249" w:rsidRPr="00FA250F" w:rsidRDefault="00044249" w:rsidP="00B2748C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cstheme="minorHAnsi"/>
        </w:rPr>
      </w:pPr>
      <w:r w:rsidRPr="00FA250F">
        <w:rPr>
          <w:rFonts w:cstheme="minorHAnsi"/>
        </w:rPr>
        <w:t>W Konkursie nie mogą uczestniczyć:</w:t>
      </w:r>
    </w:p>
    <w:p w14:paraId="53BC2D88" w14:textId="700F57A2" w:rsidR="00044249" w:rsidRPr="00FA250F" w:rsidRDefault="00044249" w:rsidP="00B2748C">
      <w:pPr>
        <w:spacing w:before="120" w:after="120" w:line="276" w:lineRule="auto"/>
        <w:ind w:firstLine="708"/>
        <w:jc w:val="both"/>
        <w:rPr>
          <w:rFonts w:cstheme="minorHAnsi"/>
        </w:rPr>
      </w:pPr>
      <w:r w:rsidRPr="00FA250F">
        <w:rPr>
          <w:rFonts w:cstheme="minorHAnsi"/>
        </w:rPr>
        <w:t xml:space="preserve">a) </w:t>
      </w:r>
      <w:r w:rsidR="000C3886" w:rsidRPr="00FA250F">
        <w:rPr>
          <w:rFonts w:cstheme="minorHAnsi"/>
        </w:rPr>
        <w:t xml:space="preserve">Członkowie </w:t>
      </w:r>
      <w:r w:rsidR="0020662A" w:rsidRPr="00FA250F">
        <w:rPr>
          <w:rFonts w:cstheme="minorHAnsi"/>
        </w:rPr>
        <w:t>K</w:t>
      </w:r>
      <w:r w:rsidR="000C3886" w:rsidRPr="00FA250F">
        <w:rPr>
          <w:rFonts w:cstheme="minorHAnsi"/>
        </w:rPr>
        <w:t xml:space="preserve">omisji </w:t>
      </w:r>
      <w:r w:rsidR="0020662A" w:rsidRPr="00FA250F">
        <w:rPr>
          <w:rFonts w:cstheme="minorHAnsi"/>
        </w:rPr>
        <w:t>K</w:t>
      </w:r>
      <w:r w:rsidR="000C3886" w:rsidRPr="00FA250F">
        <w:rPr>
          <w:rFonts w:cstheme="minorHAnsi"/>
        </w:rPr>
        <w:t>onkursowej</w:t>
      </w:r>
    </w:p>
    <w:p w14:paraId="752BA27B" w14:textId="1A28192B" w:rsidR="00044249" w:rsidRPr="00FA250F" w:rsidRDefault="00044249" w:rsidP="00B2748C">
      <w:pPr>
        <w:spacing w:before="120" w:after="120" w:line="276" w:lineRule="auto"/>
        <w:ind w:firstLine="708"/>
        <w:jc w:val="both"/>
        <w:rPr>
          <w:rFonts w:cstheme="minorHAnsi"/>
        </w:rPr>
      </w:pPr>
      <w:r w:rsidRPr="00FA250F">
        <w:rPr>
          <w:rFonts w:cstheme="minorHAnsi"/>
        </w:rPr>
        <w:t xml:space="preserve">b) </w:t>
      </w:r>
      <w:r w:rsidR="00217AF6" w:rsidRPr="00FA250F">
        <w:rPr>
          <w:rFonts w:cstheme="minorHAnsi"/>
        </w:rPr>
        <w:t>R</w:t>
      </w:r>
      <w:r w:rsidRPr="00FA250F">
        <w:rPr>
          <w:rFonts w:cstheme="minorHAnsi"/>
        </w:rPr>
        <w:t xml:space="preserve">zeczoznawcy, doradcy i asystenci powołani </w:t>
      </w:r>
      <w:r w:rsidR="000C3886" w:rsidRPr="00FA250F">
        <w:rPr>
          <w:rFonts w:cstheme="minorHAnsi"/>
        </w:rPr>
        <w:t>przez Zamawiającego.</w:t>
      </w:r>
    </w:p>
    <w:p w14:paraId="26052DFD" w14:textId="77777777" w:rsidR="00044249" w:rsidRPr="00FA250F" w:rsidRDefault="00044249" w:rsidP="00B2748C">
      <w:pPr>
        <w:spacing w:before="120" w:after="120" w:line="276" w:lineRule="auto"/>
        <w:ind w:firstLine="708"/>
        <w:jc w:val="both"/>
        <w:rPr>
          <w:rFonts w:cstheme="minorHAnsi"/>
        </w:rPr>
      </w:pPr>
    </w:p>
    <w:p w14:paraId="17A94FBF" w14:textId="1DA3B9AE" w:rsidR="00044249" w:rsidRPr="00FA250F" w:rsidRDefault="009F6B0A" w:rsidP="00B2748C">
      <w:pPr>
        <w:spacing w:before="120" w:after="120" w:line="276" w:lineRule="auto"/>
        <w:jc w:val="both"/>
        <w:rPr>
          <w:rFonts w:cstheme="minorHAnsi"/>
          <w:b/>
          <w:bCs/>
        </w:rPr>
      </w:pPr>
      <w:bookmarkStart w:id="7" w:name="_Toc527463496"/>
      <w:r w:rsidRPr="00FA250F">
        <w:rPr>
          <w:rStyle w:val="Nagwek2Znak"/>
          <w:rFonts w:asciiTheme="minorHAnsi" w:hAnsiTheme="minorHAnsi" w:cstheme="minorHAnsi"/>
        </w:rPr>
        <w:t>6</w:t>
      </w:r>
      <w:r w:rsidR="00044249" w:rsidRPr="00FA250F">
        <w:rPr>
          <w:rStyle w:val="Nagwek2Znak"/>
          <w:rFonts w:asciiTheme="minorHAnsi" w:hAnsiTheme="minorHAnsi" w:cstheme="minorHAnsi"/>
        </w:rPr>
        <w:t>. Oświadczenia i dokumenty, jakie mają dostarczyć Uczestnicy Konkursu.</w:t>
      </w:r>
      <w:bookmarkEnd w:id="7"/>
    </w:p>
    <w:p w14:paraId="55651EF6" w14:textId="79A25A82" w:rsidR="00044249" w:rsidRPr="00472FB5" w:rsidRDefault="00044249" w:rsidP="00B2748C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cstheme="minorHAnsi"/>
        </w:rPr>
      </w:pPr>
      <w:r w:rsidRPr="00472FB5">
        <w:rPr>
          <w:rFonts w:cstheme="minorHAnsi"/>
        </w:rPr>
        <w:t>W celu potwierdzenia spełnienia warunków uprawniających do udziału w Konkursie Zamawiający wymaga złożenia przez Uczestnika Konkursu, następujących dokumentów:</w:t>
      </w:r>
    </w:p>
    <w:p w14:paraId="593871D1" w14:textId="19633789" w:rsidR="00C80B7B" w:rsidRPr="00FA250F" w:rsidRDefault="00044249" w:rsidP="00B2748C">
      <w:pPr>
        <w:spacing w:before="120" w:after="120" w:line="276" w:lineRule="auto"/>
        <w:ind w:left="708"/>
        <w:jc w:val="both"/>
        <w:rPr>
          <w:rFonts w:cstheme="minorHAnsi"/>
        </w:rPr>
      </w:pPr>
      <w:bookmarkStart w:id="8" w:name="_Hlk527110748"/>
      <w:r w:rsidRPr="00FA250F">
        <w:rPr>
          <w:rFonts w:cstheme="minorHAnsi"/>
        </w:rPr>
        <w:t xml:space="preserve">a) </w:t>
      </w:r>
      <w:r w:rsidR="003E6428" w:rsidRPr="00FA250F">
        <w:rPr>
          <w:rFonts w:cstheme="minorHAnsi"/>
        </w:rPr>
        <w:t xml:space="preserve">Deklaracja </w:t>
      </w:r>
      <w:r w:rsidR="00427787" w:rsidRPr="00FA250F">
        <w:rPr>
          <w:rFonts w:cstheme="minorHAnsi"/>
        </w:rPr>
        <w:t xml:space="preserve">udziału w konkursie </w:t>
      </w:r>
      <w:r w:rsidR="003E6428" w:rsidRPr="00FA250F">
        <w:rPr>
          <w:rFonts w:cstheme="minorHAnsi"/>
        </w:rPr>
        <w:t>-</w:t>
      </w:r>
      <w:r w:rsidR="005401D6" w:rsidRPr="00FA250F">
        <w:rPr>
          <w:rFonts w:cstheme="minorHAnsi"/>
        </w:rPr>
        <w:t xml:space="preserve"> </w:t>
      </w:r>
      <w:r w:rsidR="005D4153" w:rsidRPr="00FA250F">
        <w:rPr>
          <w:rFonts w:cstheme="minorHAnsi"/>
        </w:rPr>
        <w:t>Z</w:t>
      </w:r>
      <w:r w:rsidR="005401D6" w:rsidRPr="00FA250F">
        <w:rPr>
          <w:rFonts w:cstheme="minorHAnsi"/>
        </w:rPr>
        <w:t xml:space="preserve">ałącznik nr </w:t>
      </w:r>
      <w:r w:rsidR="00A3545D" w:rsidRPr="00FA250F">
        <w:rPr>
          <w:rFonts w:cstheme="minorHAnsi"/>
        </w:rPr>
        <w:t>1</w:t>
      </w:r>
      <w:r w:rsidR="006C57F6">
        <w:rPr>
          <w:rFonts w:cstheme="minorHAnsi"/>
        </w:rPr>
        <w:t>,</w:t>
      </w:r>
    </w:p>
    <w:p w14:paraId="7681E1C3" w14:textId="0E563D4B" w:rsidR="00044249" w:rsidRPr="00FA250F" w:rsidRDefault="00044249" w:rsidP="00B2748C">
      <w:pPr>
        <w:spacing w:before="120" w:after="120" w:line="276" w:lineRule="auto"/>
        <w:ind w:left="708"/>
        <w:jc w:val="both"/>
        <w:rPr>
          <w:rFonts w:cstheme="minorHAnsi"/>
        </w:rPr>
      </w:pPr>
      <w:r w:rsidRPr="00FA250F">
        <w:rPr>
          <w:rFonts w:cstheme="minorHAnsi"/>
        </w:rPr>
        <w:t xml:space="preserve">b) </w:t>
      </w:r>
      <w:r w:rsidR="003E6428" w:rsidRPr="00FA250F">
        <w:rPr>
          <w:rFonts w:cstheme="minorHAnsi"/>
        </w:rPr>
        <w:t>U</w:t>
      </w:r>
      <w:r w:rsidR="005401D6" w:rsidRPr="00FA250F">
        <w:rPr>
          <w:rFonts w:cstheme="minorHAnsi"/>
        </w:rPr>
        <w:t xml:space="preserve">mowa </w:t>
      </w:r>
      <w:r w:rsidR="003E6428" w:rsidRPr="00FA250F">
        <w:rPr>
          <w:rFonts w:cstheme="minorHAnsi"/>
        </w:rPr>
        <w:t xml:space="preserve">o </w:t>
      </w:r>
      <w:r w:rsidR="002C2293" w:rsidRPr="00FA250F">
        <w:rPr>
          <w:rFonts w:cstheme="minorHAnsi"/>
        </w:rPr>
        <w:t xml:space="preserve">zachowaniu </w:t>
      </w:r>
      <w:r w:rsidR="005401D6" w:rsidRPr="00FA250F">
        <w:rPr>
          <w:rFonts w:cstheme="minorHAnsi"/>
        </w:rPr>
        <w:t>poufności</w:t>
      </w:r>
      <w:r w:rsidR="005859DC" w:rsidRPr="00FA250F">
        <w:rPr>
          <w:rFonts w:cstheme="minorHAnsi"/>
        </w:rPr>
        <w:t xml:space="preserve"> </w:t>
      </w:r>
      <w:r w:rsidR="00C80B7B" w:rsidRPr="00FA250F">
        <w:rPr>
          <w:rFonts w:cstheme="minorHAnsi"/>
        </w:rPr>
        <w:t>-</w:t>
      </w:r>
      <w:r w:rsidR="005401D6" w:rsidRPr="00FA250F">
        <w:rPr>
          <w:rFonts w:cstheme="minorHAnsi"/>
        </w:rPr>
        <w:t xml:space="preserve"> </w:t>
      </w:r>
      <w:r w:rsidR="005D4153" w:rsidRPr="00FA250F">
        <w:rPr>
          <w:rFonts w:cstheme="minorHAnsi"/>
        </w:rPr>
        <w:t>Z</w:t>
      </w:r>
      <w:r w:rsidR="005401D6" w:rsidRPr="00FA250F">
        <w:rPr>
          <w:rFonts w:cstheme="minorHAnsi"/>
        </w:rPr>
        <w:t>ałącznik nr</w:t>
      </w:r>
      <w:r w:rsidR="00A3545D" w:rsidRPr="00FA250F">
        <w:rPr>
          <w:rFonts w:cstheme="minorHAnsi"/>
        </w:rPr>
        <w:t xml:space="preserve"> 2</w:t>
      </w:r>
      <w:r w:rsidR="006C57F6">
        <w:rPr>
          <w:rFonts w:cstheme="minorHAnsi"/>
        </w:rPr>
        <w:t>,</w:t>
      </w:r>
    </w:p>
    <w:p w14:paraId="0BC3D7D1" w14:textId="54DC0660" w:rsidR="00044249" w:rsidRPr="006531E2" w:rsidRDefault="00C80B7B" w:rsidP="00B2748C">
      <w:pPr>
        <w:spacing w:before="120" w:after="120" w:line="276" w:lineRule="auto"/>
        <w:ind w:left="708"/>
        <w:jc w:val="both"/>
        <w:rPr>
          <w:rFonts w:cstheme="minorHAnsi"/>
        </w:rPr>
      </w:pPr>
      <w:bookmarkStart w:id="9" w:name="_Hlk527110826"/>
      <w:bookmarkEnd w:id="8"/>
      <w:r w:rsidRPr="006531E2">
        <w:rPr>
          <w:rFonts w:cstheme="minorHAnsi"/>
        </w:rPr>
        <w:t>c</w:t>
      </w:r>
      <w:r w:rsidR="00044249" w:rsidRPr="006531E2">
        <w:rPr>
          <w:rFonts w:cstheme="minorHAnsi"/>
        </w:rPr>
        <w:t xml:space="preserve">) </w:t>
      </w:r>
      <w:bookmarkStart w:id="10" w:name="_Hlk526521717"/>
      <w:r w:rsidR="00E97BDD" w:rsidRPr="006531E2">
        <w:rPr>
          <w:rFonts w:cstheme="minorHAnsi"/>
        </w:rPr>
        <w:t>O</w:t>
      </w:r>
      <w:r w:rsidR="00044249" w:rsidRPr="006531E2">
        <w:rPr>
          <w:rFonts w:cstheme="minorHAnsi"/>
        </w:rPr>
        <w:t xml:space="preserve">świadczenie o </w:t>
      </w:r>
      <w:r w:rsidR="00895633" w:rsidRPr="006531E2">
        <w:rPr>
          <w:rFonts w:cstheme="minorHAnsi"/>
        </w:rPr>
        <w:t xml:space="preserve">przeniesieniu </w:t>
      </w:r>
      <w:r w:rsidR="005D4153" w:rsidRPr="006531E2">
        <w:rPr>
          <w:rFonts w:cstheme="minorHAnsi"/>
        </w:rPr>
        <w:t xml:space="preserve">autorskich </w:t>
      </w:r>
      <w:r w:rsidR="00895633" w:rsidRPr="006531E2">
        <w:rPr>
          <w:rFonts w:cstheme="minorHAnsi"/>
        </w:rPr>
        <w:t xml:space="preserve">praw </w:t>
      </w:r>
      <w:r w:rsidR="005D4153" w:rsidRPr="006531E2">
        <w:rPr>
          <w:rFonts w:cstheme="minorHAnsi"/>
        </w:rPr>
        <w:t xml:space="preserve">majątkowych </w:t>
      </w:r>
      <w:bookmarkEnd w:id="10"/>
      <w:r w:rsidR="00505ED2">
        <w:rPr>
          <w:rFonts w:cstheme="minorHAnsi"/>
        </w:rPr>
        <w:t xml:space="preserve">i udzieleniu licencji </w:t>
      </w:r>
      <w:r w:rsidR="005859DC" w:rsidRPr="006531E2">
        <w:rPr>
          <w:rFonts w:cstheme="minorHAnsi"/>
        </w:rPr>
        <w:t xml:space="preserve">- </w:t>
      </w:r>
      <w:r w:rsidR="005D4153" w:rsidRPr="006531E2">
        <w:rPr>
          <w:rFonts w:cstheme="minorHAnsi"/>
        </w:rPr>
        <w:t>Z</w:t>
      </w:r>
      <w:r w:rsidR="00044249" w:rsidRPr="006531E2">
        <w:rPr>
          <w:rFonts w:cstheme="minorHAnsi"/>
        </w:rPr>
        <w:t xml:space="preserve">ałącznik nr </w:t>
      </w:r>
      <w:r w:rsidR="003E6428" w:rsidRPr="006531E2">
        <w:rPr>
          <w:rFonts w:cstheme="minorHAnsi"/>
        </w:rPr>
        <w:t>3</w:t>
      </w:r>
      <w:r w:rsidR="006C57F6" w:rsidRPr="006531E2">
        <w:rPr>
          <w:rFonts w:cstheme="minorHAnsi"/>
        </w:rPr>
        <w:t>,</w:t>
      </w:r>
    </w:p>
    <w:p w14:paraId="32FC4C24" w14:textId="582FF5E4" w:rsidR="00621D02" w:rsidRPr="006531E2" w:rsidRDefault="00C80B7B" w:rsidP="00B2748C">
      <w:pPr>
        <w:spacing w:before="120" w:after="120" w:line="276" w:lineRule="auto"/>
        <w:ind w:left="708"/>
        <w:jc w:val="both"/>
        <w:rPr>
          <w:rFonts w:cstheme="minorHAnsi"/>
        </w:rPr>
      </w:pPr>
      <w:r w:rsidRPr="006531E2">
        <w:rPr>
          <w:rFonts w:cstheme="minorHAnsi"/>
        </w:rPr>
        <w:t>d</w:t>
      </w:r>
      <w:r w:rsidR="00621D02" w:rsidRPr="006531E2">
        <w:rPr>
          <w:rFonts w:cstheme="minorHAnsi"/>
        </w:rPr>
        <w:t>) Kopi</w:t>
      </w:r>
      <w:r w:rsidR="00661EF7" w:rsidRPr="006531E2">
        <w:rPr>
          <w:rFonts w:cstheme="minorHAnsi"/>
        </w:rPr>
        <w:t>ę</w:t>
      </w:r>
      <w:r w:rsidR="00621D02" w:rsidRPr="006531E2">
        <w:rPr>
          <w:rFonts w:cstheme="minorHAnsi"/>
        </w:rPr>
        <w:t xml:space="preserve"> uprawnień budowlanych </w:t>
      </w:r>
      <w:r w:rsidR="00120F23" w:rsidRPr="006531E2">
        <w:rPr>
          <w:rFonts w:cstheme="minorHAnsi"/>
        </w:rPr>
        <w:t>do projektowania w zakresie architektonicznym bez ograniczeń osób odpowiedzialnych za przygotowanie koncepcji wraz z opłacon</w:t>
      </w:r>
      <w:r w:rsidR="00F364FC" w:rsidRPr="006531E2">
        <w:rPr>
          <w:rFonts w:cstheme="minorHAnsi"/>
        </w:rPr>
        <w:t>ą</w:t>
      </w:r>
      <w:r w:rsidR="007B2FFB" w:rsidRPr="006531E2">
        <w:rPr>
          <w:rFonts w:cstheme="minorHAnsi"/>
        </w:rPr>
        <w:t xml:space="preserve">, aktualną </w:t>
      </w:r>
      <w:r w:rsidR="00120F23" w:rsidRPr="006531E2">
        <w:rPr>
          <w:rFonts w:cstheme="minorHAnsi"/>
        </w:rPr>
        <w:t xml:space="preserve">składką członkowską na rzecz </w:t>
      </w:r>
      <w:r w:rsidR="007B2FFB" w:rsidRPr="006531E2">
        <w:rPr>
          <w:rFonts w:cstheme="minorHAnsi"/>
        </w:rPr>
        <w:t>właściwej I</w:t>
      </w:r>
      <w:r w:rsidR="00120F23" w:rsidRPr="006531E2">
        <w:rPr>
          <w:rFonts w:cstheme="minorHAnsi"/>
        </w:rPr>
        <w:t xml:space="preserve">zby </w:t>
      </w:r>
      <w:r w:rsidR="007B2FFB" w:rsidRPr="006531E2">
        <w:rPr>
          <w:rFonts w:cstheme="minorHAnsi"/>
        </w:rPr>
        <w:t>I</w:t>
      </w:r>
      <w:r w:rsidR="00120F23" w:rsidRPr="006531E2">
        <w:rPr>
          <w:rFonts w:cstheme="minorHAnsi"/>
        </w:rPr>
        <w:t xml:space="preserve">nżynierów </w:t>
      </w:r>
      <w:r w:rsidR="007B2FFB" w:rsidRPr="006531E2">
        <w:rPr>
          <w:rFonts w:cstheme="minorHAnsi"/>
        </w:rPr>
        <w:t>B</w:t>
      </w:r>
      <w:r w:rsidR="00120F23" w:rsidRPr="006531E2">
        <w:rPr>
          <w:rFonts w:cstheme="minorHAnsi"/>
        </w:rPr>
        <w:t>udownictwa</w:t>
      </w:r>
      <w:r w:rsidR="006C57F6" w:rsidRPr="006531E2">
        <w:rPr>
          <w:rFonts w:cstheme="minorHAnsi"/>
        </w:rPr>
        <w:t>.</w:t>
      </w:r>
    </w:p>
    <w:p w14:paraId="17DE8A00" w14:textId="0D9FB5B5" w:rsidR="00044249" w:rsidRPr="006531E2" w:rsidRDefault="00044249" w:rsidP="00B2748C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cstheme="minorHAnsi"/>
        </w:rPr>
      </w:pPr>
      <w:r w:rsidRPr="006531E2">
        <w:rPr>
          <w:rFonts w:cstheme="minorHAnsi"/>
        </w:rPr>
        <w:t>W przypadku podmiotów występujących wspólnie, należy załączyć pełnomocnictwo do reprezentowania podmiotów w niniejszym konkursie</w:t>
      </w:r>
      <w:r w:rsidR="00A55801" w:rsidRPr="006531E2">
        <w:rPr>
          <w:rFonts w:cstheme="minorHAnsi"/>
        </w:rPr>
        <w:t xml:space="preserve"> – Załącznik nr 4</w:t>
      </w:r>
      <w:r w:rsidR="00A82822" w:rsidRPr="006531E2">
        <w:rPr>
          <w:rFonts w:cstheme="minorHAnsi"/>
        </w:rPr>
        <w:t>.</w:t>
      </w:r>
    </w:p>
    <w:bookmarkEnd w:id="9"/>
    <w:p w14:paraId="01278866" w14:textId="72A3D14F" w:rsidR="00044249" w:rsidRPr="00FA250F" w:rsidRDefault="00044249" w:rsidP="00B2748C">
      <w:pPr>
        <w:spacing w:before="120" w:after="120" w:line="276" w:lineRule="auto"/>
        <w:ind w:firstLine="708"/>
        <w:jc w:val="both"/>
        <w:rPr>
          <w:rFonts w:cstheme="minorHAnsi"/>
        </w:rPr>
      </w:pPr>
    </w:p>
    <w:p w14:paraId="564ADC4C" w14:textId="6B711041" w:rsidR="00044249" w:rsidRPr="00FA250F" w:rsidRDefault="00C80B7B" w:rsidP="00B2748C">
      <w:pPr>
        <w:pStyle w:val="Nagwek2"/>
        <w:spacing w:line="276" w:lineRule="auto"/>
        <w:jc w:val="both"/>
        <w:rPr>
          <w:rFonts w:asciiTheme="minorHAnsi" w:hAnsiTheme="minorHAnsi" w:cstheme="minorHAnsi"/>
          <w:b/>
          <w:bCs/>
        </w:rPr>
      </w:pPr>
      <w:bookmarkStart w:id="11" w:name="_Toc527463497"/>
      <w:r w:rsidRPr="00FA250F">
        <w:rPr>
          <w:rFonts w:asciiTheme="minorHAnsi" w:hAnsiTheme="minorHAnsi" w:cstheme="minorHAnsi"/>
          <w:bCs/>
        </w:rPr>
        <w:t>7</w:t>
      </w:r>
      <w:r w:rsidR="00044249" w:rsidRPr="00FA250F">
        <w:rPr>
          <w:rFonts w:asciiTheme="minorHAnsi" w:hAnsiTheme="minorHAnsi" w:cstheme="minorHAnsi"/>
          <w:bCs/>
        </w:rPr>
        <w:t>.</w:t>
      </w:r>
      <w:r w:rsidR="00044249" w:rsidRPr="00FA250F">
        <w:rPr>
          <w:rFonts w:asciiTheme="minorHAnsi" w:hAnsiTheme="minorHAnsi" w:cstheme="minorHAnsi"/>
          <w:b/>
          <w:bCs/>
        </w:rPr>
        <w:t xml:space="preserve"> </w:t>
      </w:r>
      <w:r w:rsidR="00044249" w:rsidRPr="00FA250F">
        <w:rPr>
          <w:rStyle w:val="Nagwek2Znak"/>
          <w:rFonts w:asciiTheme="minorHAnsi" w:hAnsiTheme="minorHAnsi" w:cstheme="minorHAnsi"/>
        </w:rPr>
        <w:t xml:space="preserve">Miejsce i termin składania </w:t>
      </w:r>
      <w:r w:rsidR="007F41D4" w:rsidRPr="00FA250F">
        <w:rPr>
          <w:rStyle w:val="Nagwek2Znak"/>
          <w:rFonts w:asciiTheme="minorHAnsi" w:hAnsiTheme="minorHAnsi" w:cstheme="minorHAnsi"/>
        </w:rPr>
        <w:t xml:space="preserve">deklaracji </w:t>
      </w:r>
      <w:r w:rsidR="00044249" w:rsidRPr="00FA250F">
        <w:rPr>
          <w:rStyle w:val="Nagwek2Znak"/>
          <w:rFonts w:asciiTheme="minorHAnsi" w:hAnsiTheme="minorHAnsi" w:cstheme="minorHAnsi"/>
        </w:rPr>
        <w:t xml:space="preserve">o </w:t>
      </w:r>
      <w:r w:rsidR="007F41D4" w:rsidRPr="00FA250F">
        <w:rPr>
          <w:rStyle w:val="Nagwek2Znak"/>
          <w:rFonts w:asciiTheme="minorHAnsi" w:hAnsiTheme="minorHAnsi" w:cstheme="minorHAnsi"/>
        </w:rPr>
        <w:t xml:space="preserve">przystąpienie  </w:t>
      </w:r>
      <w:r w:rsidR="00044249" w:rsidRPr="00FA250F">
        <w:rPr>
          <w:rStyle w:val="Nagwek2Znak"/>
          <w:rFonts w:asciiTheme="minorHAnsi" w:hAnsiTheme="minorHAnsi" w:cstheme="minorHAnsi"/>
        </w:rPr>
        <w:t>do udziału w Konkursie</w:t>
      </w:r>
      <w:r w:rsidR="001A3298" w:rsidRPr="00FA250F">
        <w:rPr>
          <w:rStyle w:val="Nagwek2Znak"/>
          <w:rFonts w:asciiTheme="minorHAnsi" w:hAnsiTheme="minorHAnsi" w:cstheme="minorHAnsi"/>
        </w:rPr>
        <w:t xml:space="preserve"> oraz prac konkursowych</w:t>
      </w:r>
      <w:r w:rsidR="00E2754D" w:rsidRPr="00FA250F">
        <w:rPr>
          <w:rStyle w:val="Nagwek2Znak"/>
          <w:rFonts w:asciiTheme="minorHAnsi" w:hAnsiTheme="minorHAnsi" w:cstheme="minorHAnsi"/>
        </w:rPr>
        <w:t>.</w:t>
      </w:r>
      <w:bookmarkEnd w:id="11"/>
    </w:p>
    <w:p w14:paraId="10F2293A" w14:textId="5115CC5E" w:rsidR="00044249" w:rsidRPr="006136C8" w:rsidRDefault="009D3AC5" w:rsidP="00B2748C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cstheme="minorHAnsi"/>
          <w:b/>
          <w:bCs/>
        </w:rPr>
      </w:pPr>
      <w:r w:rsidRPr="006136C8">
        <w:rPr>
          <w:rFonts w:cstheme="minorHAnsi"/>
          <w:b/>
          <w:bCs/>
        </w:rPr>
        <w:t xml:space="preserve">Deklaracje o </w:t>
      </w:r>
      <w:r w:rsidR="007B2FFB" w:rsidRPr="006136C8">
        <w:rPr>
          <w:rFonts w:cstheme="minorHAnsi"/>
          <w:b/>
          <w:bCs/>
        </w:rPr>
        <w:t xml:space="preserve">chęci </w:t>
      </w:r>
      <w:r w:rsidRPr="006136C8">
        <w:rPr>
          <w:rFonts w:cstheme="minorHAnsi"/>
          <w:b/>
          <w:bCs/>
        </w:rPr>
        <w:t>przystąpieni</w:t>
      </w:r>
      <w:r w:rsidR="007B2FFB" w:rsidRPr="006136C8">
        <w:rPr>
          <w:rFonts w:cstheme="minorHAnsi"/>
          <w:b/>
          <w:bCs/>
        </w:rPr>
        <w:t>a</w:t>
      </w:r>
      <w:r w:rsidRPr="006136C8">
        <w:rPr>
          <w:rFonts w:cstheme="minorHAnsi"/>
          <w:b/>
          <w:bCs/>
        </w:rPr>
        <w:t xml:space="preserve"> do udziału </w:t>
      </w:r>
      <w:r w:rsidR="00044249" w:rsidRPr="006136C8">
        <w:rPr>
          <w:rFonts w:cstheme="minorHAnsi"/>
          <w:b/>
        </w:rPr>
        <w:t>w Konkursie</w:t>
      </w:r>
      <w:r w:rsidR="00B237BC" w:rsidRPr="006136C8">
        <w:rPr>
          <w:rFonts w:cstheme="minorHAnsi"/>
          <w:b/>
        </w:rPr>
        <w:t xml:space="preserve"> wraz z </w:t>
      </w:r>
      <w:r w:rsidR="00BA53AA" w:rsidRPr="006136C8">
        <w:rPr>
          <w:rFonts w:cstheme="minorHAnsi"/>
          <w:b/>
        </w:rPr>
        <w:t xml:space="preserve">podpisaną </w:t>
      </w:r>
      <w:r w:rsidR="00B237BC" w:rsidRPr="006136C8">
        <w:rPr>
          <w:rFonts w:cstheme="minorHAnsi"/>
          <w:b/>
        </w:rPr>
        <w:t>umową o zachowaniu poufności</w:t>
      </w:r>
      <w:r w:rsidR="00E25D7B" w:rsidRPr="006136C8">
        <w:rPr>
          <w:rFonts w:cstheme="minorHAnsi"/>
          <w:b/>
        </w:rPr>
        <w:t xml:space="preserve"> tj. pkt 6 ust. 1) a) i b)</w:t>
      </w:r>
      <w:r w:rsidR="00840BDB">
        <w:rPr>
          <w:rFonts w:cstheme="minorHAnsi"/>
          <w:b/>
        </w:rPr>
        <w:t xml:space="preserve"> i ewentualnie </w:t>
      </w:r>
      <w:r w:rsidR="006531E2">
        <w:rPr>
          <w:rFonts w:cstheme="minorHAnsi"/>
          <w:b/>
        </w:rPr>
        <w:t>2)</w:t>
      </w:r>
      <w:r w:rsidR="00677B3D" w:rsidRPr="006136C8">
        <w:rPr>
          <w:rFonts w:cstheme="minorHAnsi"/>
          <w:b/>
        </w:rPr>
        <w:t xml:space="preserve"> </w:t>
      </w:r>
      <w:bookmarkStart w:id="12" w:name="_Hlk527462584"/>
      <w:r w:rsidR="00044249" w:rsidRPr="006136C8">
        <w:rPr>
          <w:rFonts w:cstheme="minorHAnsi"/>
          <w:b/>
        </w:rPr>
        <w:t xml:space="preserve">należy </w:t>
      </w:r>
      <w:r w:rsidR="00C959C9" w:rsidRPr="006136C8">
        <w:rPr>
          <w:rFonts w:cstheme="minorHAnsi"/>
          <w:b/>
        </w:rPr>
        <w:t xml:space="preserve">przesłać </w:t>
      </w:r>
      <w:r w:rsidR="0088333E" w:rsidRPr="006136C8">
        <w:rPr>
          <w:rFonts w:cstheme="minorHAnsi"/>
          <w:b/>
        </w:rPr>
        <w:t xml:space="preserve">drogą mailową </w:t>
      </w:r>
      <w:r w:rsidR="003D5B50" w:rsidRPr="006136C8">
        <w:rPr>
          <w:rFonts w:cstheme="minorHAnsi"/>
          <w:b/>
        </w:rPr>
        <w:t xml:space="preserve">na adres </w:t>
      </w:r>
      <w:bookmarkStart w:id="13" w:name="_Hlk527110937"/>
      <w:r w:rsidR="003D5B50" w:rsidRPr="006531E2">
        <w:rPr>
          <w:rFonts w:cstheme="minorHAnsi"/>
          <w:b/>
          <w:u w:val="single"/>
        </w:rPr>
        <w:fldChar w:fldCharType="begin"/>
      </w:r>
      <w:r w:rsidR="003D5B50" w:rsidRPr="006531E2">
        <w:rPr>
          <w:rFonts w:cstheme="minorHAnsi"/>
          <w:b/>
          <w:u w:val="single"/>
        </w:rPr>
        <w:instrText xml:space="preserve"> HYPERLINK "mailto:biuro@kotarzarena.pl" </w:instrText>
      </w:r>
      <w:r w:rsidR="003D5B50" w:rsidRPr="006531E2">
        <w:rPr>
          <w:rFonts w:cstheme="minorHAnsi"/>
          <w:b/>
          <w:u w:val="single"/>
        </w:rPr>
        <w:fldChar w:fldCharType="separate"/>
      </w:r>
      <w:r w:rsidR="003D5B50" w:rsidRPr="006531E2">
        <w:rPr>
          <w:rStyle w:val="Hipercze"/>
          <w:rFonts w:cstheme="minorHAnsi"/>
          <w:b/>
          <w:color w:val="auto"/>
        </w:rPr>
        <w:t>biuro@kotarzarena.pl</w:t>
      </w:r>
      <w:r w:rsidR="003D5B50" w:rsidRPr="006531E2">
        <w:rPr>
          <w:rFonts w:cstheme="minorHAnsi"/>
          <w:b/>
          <w:u w:val="single"/>
        </w:rPr>
        <w:fldChar w:fldCharType="end"/>
      </w:r>
      <w:r w:rsidR="003D5B50" w:rsidRPr="006136C8">
        <w:rPr>
          <w:rFonts w:cstheme="minorHAnsi"/>
          <w:b/>
        </w:rPr>
        <w:t xml:space="preserve"> </w:t>
      </w:r>
      <w:bookmarkEnd w:id="13"/>
      <w:r w:rsidR="00044249" w:rsidRPr="006136C8">
        <w:rPr>
          <w:rFonts w:cstheme="minorHAnsi"/>
          <w:b/>
        </w:rPr>
        <w:t xml:space="preserve">w terminie do dnia </w:t>
      </w:r>
      <w:r w:rsidR="00C959C9" w:rsidRPr="006531E2">
        <w:rPr>
          <w:rFonts w:cstheme="minorHAnsi"/>
          <w:b/>
          <w:u w:val="single"/>
        </w:rPr>
        <w:t>3</w:t>
      </w:r>
      <w:r w:rsidR="0088333E" w:rsidRPr="006531E2">
        <w:rPr>
          <w:rFonts w:cstheme="minorHAnsi"/>
          <w:b/>
          <w:bCs/>
          <w:u w:val="single"/>
        </w:rPr>
        <w:t>0.10.18</w:t>
      </w:r>
      <w:r w:rsidR="00044249" w:rsidRPr="006136C8">
        <w:rPr>
          <w:rFonts w:cstheme="minorHAnsi"/>
          <w:b/>
          <w:bCs/>
        </w:rPr>
        <w:t xml:space="preserve"> do godz.</w:t>
      </w:r>
      <w:r w:rsidR="00C959C9" w:rsidRPr="006136C8">
        <w:rPr>
          <w:rFonts w:cstheme="minorHAnsi"/>
          <w:b/>
          <w:bCs/>
        </w:rPr>
        <w:t xml:space="preserve"> 1</w:t>
      </w:r>
      <w:r w:rsidR="003D5B50" w:rsidRPr="006136C8">
        <w:rPr>
          <w:rFonts w:cstheme="minorHAnsi"/>
          <w:b/>
          <w:bCs/>
        </w:rPr>
        <w:t>6-tej</w:t>
      </w:r>
      <w:bookmarkEnd w:id="12"/>
      <w:r w:rsidR="00F00182" w:rsidRPr="006136C8">
        <w:rPr>
          <w:rFonts w:cstheme="minorHAnsi"/>
          <w:b/>
          <w:bCs/>
        </w:rPr>
        <w:t>.</w:t>
      </w:r>
    </w:p>
    <w:p w14:paraId="796D2195" w14:textId="7AC394F8" w:rsidR="001A3298" w:rsidRPr="006136C8" w:rsidRDefault="00653C4E" w:rsidP="00B2748C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cstheme="minorHAnsi"/>
          <w:b/>
          <w:bCs/>
        </w:rPr>
      </w:pPr>
      <w:r w:rsidRPr="006136C8">
        <w:rPr>
          <w:rFonts w:cstheme="minorHAnsi"/>
          <w:b/>
          <w:bCs/>
        </w:rPr>
        <w:t xml:space="preserve">Pracę Konkursową wraz z pozostałymi dokumentami </w:t>
      </w:r>
      <w:r w:rsidR="00E25D7B" w:rsidRPr="006136C8">
        <w:rPr>
          <w:rFonts w:cstheme="minorHAnsi"/>
          <w:b/>
          <w:bCs/>
        </w:rPr>
        <w:t xml:space="preserve">tj. </w:t>
      </w:r>
      <w:r w:rsidR="00B67651" w:rsidRPr="006136C8">
        <w:rPr>
          <w:rFonts w:cstheme="minorHAnsi"/>
          <w:b/>
          <w:bCs/>
        </w:rPr>
        <w:t>określon</w:t>
      </w:r>
      <w:r w:rsidRPr="006136C8">
        <w:rPr>
          <w:rFonts w:cstheme="minorHAnsi"/>
          <w:b/>
          <w:bCs/>
        </w:rPr>
        <w:t>ymi</w:t>
      </w:r>
      <w:r w:rsidR="00B67651" w:rsidRPr="006136C8">
        <w:rPr>
          <w:rFonts w:cstheme="minorHAnsi"/>
          <w:b/>
          <w:bCs/>
        </w:rPr>
        <w:t xml:space="preserve"> w pkt. 6 </w:t>
      </w:r>
      <w:r w:rsidR="00FF2073" w:rsidRPr="006136C8">
        <w:rPr>
          <w:rFonts w:cstheme="minorHAnsi"/>
          <w:b/>
          <w:bCs/>
        </w:rPr>
        <w:t xml:space="preserve">ust. </w:t>
      </w:r>
      <w:r w:rsidR="00E25D7B" w:rsidRPr="006136C8">
        <w:rPr>
          <w:rFonts w:cstheme="minorHAnsi"/>
          <w:b/>
          <w:bCs/>
        </w:rPr>
        <w:t>1 c</w:t>
      </w:r>
      <w:r w:rsidR="00FF2073" w:rsidRPr="006136C8">
        <w:rPr>
          <w:rFonts w:cstheme="minorHAnsi"/>
          <w:b/>
          <w:bCs/>
        </w:rPr>
        <w:t>),</w:t>
      </w:r>
      <w:r w:rsidR="00E25D7B" w:rsidRPr="006136C8">
        <w:rPr>
          <w:rFonts w:cstheme="minorHAnsi"/>
          <w:b/>
          <w:bCs/>
        </w:rPr>
        <w:t>d</w:t>
      </w:r>
      <w:r w:rsidR="00FF2073" w:rsidRPr="006136C8">
        <w:rPr>
          <w:rFonts w:cstheme="minorHAnsi"/>
          <w:b/>
          <w:bCs/>
        </w:rPr>
        <w:t>)</w:t>
      </w:r>
      <w:r w:rsidR="00E25D7B" w:rsidRPr="006136C8">
        <w:rPr>
          <w:rFonts w:cstheme="minorHAnsi"/>
          <w:b/>
          <w:bCs/>
        </w:rPr>
        <w:t xml:space="preserve"> </w:t>
      </w:r>
      <w:r w:rsidRPr="006136C8">
        <w:rPr>
          <w:rFonts w:cstheme="minorHAnsi"/>
          <w:b/>
          <w:bCs/>
        </w:rPr>
        <w:t>(</w:t>
      </w:r>
      <w:r w:rsidR="00C80B7B" w:rsidRPr="006136C8">
        <w:rPr>
          <w:rFonts w:cstheme="minorHAnsi"/>
          <w:b/>
          <w:bCs/>
        </w:rPr>
        <w:t>„</w:t>
      </w:r>
      <w:r w:rsidR="00B67651" w:rsidRPr="006136C8">
        <w:rPr>
          <w:rFonts w:cstheme="minorHAnsi"/>
          <w:b/>
          <w:bCs/>
        </w:rPr>
        <w:t>Oświadczenia i dokumenty, jakie mają dostarczyć Uczestnicy Konkursu</w:t>
      </w:r>
      <w:r w:rsidR="00C80B7B" w:rsidRPr="006136C8">
        <w:rPr>
          <w:rFonts w:cstheme="minorHAnsi"/>
          <w:b/>
          <w:bCs/>
        </w:rPr>
        <w:t>”</w:t>
      </w:r>
      <w:r w:rsidRPr="006136C8">
        <w:rPr>
          <w:rFonts w:cstheme="minorHAnsi"/>
          <w:b/>
          <w:bCs/>
        </w:rPr>
        <w:t>)</w:t>
      </w:r>
      <w:r w:rsidR="00BA53AA" w:rsidRPr="006136C8">
        <w:rPr>
          <w:rFonts w:cstheme="minorHAnsi"/>
          <w:b/>
          <w:bCs/>
        </w:rPr>
        <w:t xml:space="preserve"> </w:t>
      </w:r>
      <w:r w:rsidR="001A3298" w:rsidRPr="006136C8">
        <w:rPr>
          <w:rFonts w:cstheme="minorHAnsi"/>
          <w:b/>
          <w:bCs/>
        </w:rPr>
        <w:t xml:space="preserve">należy </w:t>
      </w:r>
      <w:r w:rsidR="00DB52F9" w:rsidRPr="006531E2">
        <w:rPr>
          <w:rFonts w:cstheme="minorHAnsi"/>
          <w:b/>
          <w:bCs/>
        </w:rPr>
        <w:t>złożyć</w:t>
      </w:r>
      <w:r w:rsidR="001A3298" w:rsidRPr="006531E2">
        <w:rPr>
          <w:rFonts w:cstheme="minorHAnsi"/>
          <w:b/>
          <w:bCs/>
        </w:rPr>
        <w:t xml:space="preserve"> osobiście</w:t>
      </w:r>
      <w:r w:rsidR="001A3298" w:rsidRPr="006136C8">
        <w:rPr>
          <w:rFonts w:cstheme="minorHAnsi"/>
          <w:b/>
          <w:bCs/>
        </w:rPr>
        <w:t xml:space="preserve"> za zwrotnym potwierdzeniem odbioru w Biurze Konkursu </w:t>
      </w:r>
      <w:r w:rsidR="001A3298" w:rsidRPr="006136C8">
        <w:rPr>
          <w:rFonts w:cstheme="minorHAnsi"/>
          <w:b/>
        </w:rPr>
        <w:t xml:space="preserve">w terminie do dnia </w:t>
      </w:r>
      <w:r w:rsidR="004073D3" w:rsidRPr="006531E2">
        <w:rPr>
          <w:rFonts w:cstheme="minorHAnsi"/>
          <w:b/>
          <w:bCs/>
          <w:u w:val="single"/>
        </w:rPr>
        <w:t>28</w:t>
      </w:r>
      <w:r w:rsidR="00CA1416" w:rsidRPr="006531E2">
        <w:rPr>
          <w:rFonts w:cstheme="minorHAnsi"/>
          <w:b/>
          <w:bCs/>
          <w:u w:val="single"/>
        </w:rPr>
        <w:t>.0</w:t>
      </w:r>
      <w:r w:rsidR="00217AF6" w:rsidRPr="006531E2">
        <w:rPr>
          <w:rFonts w:cstheme="minorHAnsi"/>
          <w:b/>
          <w:bCs/>
          <w:u w:val="single"/>
        </w:rPr>
        <w:t>2</w:t>
      </w:r>
      <w:r w:rsidR="00CA1416" w:rsidRPr="006531E2">
        <w:rPr>
          <w:rFonts w:cstheme="minorHAnsi"/>
          <w:b/>
          <w:bCs/>
          <w:u w:val="single"/>
        </w:rPr>
        <w:t>.2019</w:t>
      </w:r>
      <w:r w:rsidR="001A3298" w:rsidRPr="006136C8">
        <w:rPr>
          <w:rFonts w:cstheme="minorHAnsi"/>
          <w:b/>
          <w:bCs/>
        </w:rPr>
        <w:t xml:space="preserve"> do godz.</w:t>
      </w:r>
      <w:r w:rsidR="003F15ED" w:rsidRPr="006136C8">
        <w:rPr>
          <w:rFonts w:cstheme="minorHAnsi"/>
          <w:b/>
          <w:bCs/>
        </w:rPr>
        <w:t xml:space="preserve"> 1</w:t>
      </w:r>
      <w:r w:rsidR="003D5B50" w:rsidRPr="006136C8">
        <w:rPr>
          <w:rFonts w:cstheme="minorHAnsi"/>
          <w:b/>
          <w:bCs/>
        </w:rPr>
        <w:t>6</w:t>
      </w:r>
      <w:r w:rsidR="003F15ED" w:rsidRPr="006136C8">
        <w:rPr>
          <w:rFonts w:cstheme="minorHAnsi"/>
          <w:b/>
          <w:bCs/>
        </w:rPr>
        <w:t>:00.</w:t>
      </w:r>
    </w:p>
    <w:p w14:paraId="06D2DDEA" w14:textId="462DD52C" w:rsidR="00BC0185" w:rsidRPr="00677B3D" w:rsidRDefault="00BC0185" w:rsidP="00B2748C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cstheme="minorHAnsi"/>
        </w:rPr>
      </w:pPr>
      <w:r w:rsidRPr="00677B3D">
        <w:rPr>
          <w:rFonts w:cstheme="minorHAnsi"/>
        </w:rPr>
        <w:t>Deklaracje oraz prace konkursowe  złożone po ww. terminach nie będą rozpatrywane.</w:t>
      </w:r>
    </w:p>
    <w:p w14:paraId="6CFB4DC7" w14:textId="32D55EDD" w:rsidR="00044249" w:rsidRPr="00677B3D" w:rsidRDefault="00BC0185" w:rsidP="00B2748C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677B3D">
        <w:rPr>
          <w:rFonts w:cstheme="minorHAnsi"/>
        </w:rPr>
        <w:t>Uczestnicy Konkursu ponoszą wszelkie koszty związane z przygotowaniem i złożeniem prac konkursowych.</w:t>
      </w:r>
    </w:p>
    <w:p w14:paraId="397228D6" w14:textId="38E6DEA5" w:rsidR="001973AD" w:rsidRDefault="003F15ED" w:rsidP="00B2748C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A82822">
        <w:rPr>
          <w:rFonts w:cstheme="minorHAnsi"/>
        </w:rPr>
        <w:t>W</w:t>
      </w:r>
      <w:r w:rsidR="00A82822" w:rsidRPr="00A82822">
        <w:rPr>
          <w:rFonts w:cstheme="minorHAnsi"/>
        </w:rPr>
        <w:t xml:space="preserve"> </w:t>
      </w:r>
      <w:r w:rsidRPr="00A82822">
        <w:rPr>
          <w:rFonts w:cstheme="minorHAnsi"/>
        </w:rPr>
        <w:t xml:space="preserve">celu usystematyzowania </w:t>
      </w:r>
      <w:r w:rsidR="00FD30F7" w:rsidRPr="00A82822">
        <w:rPr>
          <w:rFonts w:cstheme="minorHAnsi"/>
        </w:rPr>
        <w:t xml:space="preserve">przyjętych założeń koncepcyjnych i </w:t>
      </w:r>
      <w:r w:rsidRPr="00A82822">
        <w:rPr>
          <w:rFonts w:cstheme="minorHAnsi"/>
        </w:rPr>
        <w:t xml:space="preserve">wskazania </w:t>
      </w:r>
      <w:r w:rsidR="00FD30F7" w:rsidRPr="00A82822">
        <w:rPr>
          <w:rFonts w:cstheme="minorHAnsi"/>
        </w:rPr>
        <w:t xml:space="preserve">kierunków opracowania poszczególnych Modułów, </w:t>
      </w:r>
      <w:r w:rsidR="007665AE" w:rsidRPr="00A82822">
        <w:rPr>
          <w:rFonts w:cstheme="minorHAnsi"/>
        </w:rPr>
        <w:t xml:space="preserve">planowane są </w:t>
      </w:r>
      <w:r w:rsidRPr="00A82822">
        <w:rPr>
          <w:rFonts w:cstheme="minorHAnsi"/>
        </w:rPr>
        <w:t xml:space="preserve">pośrednie </w:t>
      </w:r>
      <w:r w:rsidR="007665AE" w:rsidRPr="00A82822">
        <w:rPr>
          <w:rFonts w:cstheme="minorHAnsi"/>
        </w:rPr>
        <w:t xml:space="preserve">spotkania </w:t>
      </w:r>
      <w:r w:rsidR="00872E63" w:rsidRPr="00A82822">
        <w:rPr>
          <w:rFonts w:cstheme="minorHAnsi"/>
        </w:rPr>
        <w:t>z  Uczestnikami Konkursu</w:t>
      </w:r>
      <w:r w:rsidR="001973AD" w:rsidRPr="00A82822">
        <w:rPr>
          <w:rFonts w:cstheme="minorHAnsi"/>
        </w:rPr>
        <w:t>:</w:t>
      </w:r>
    </w:p>
    <w:p w14:paraId="0BF836DD" w14:textId="77777777" w:rsidR="004D4B4C" w:rsidRPr="00A82822" w:rsidRDefault="004D4B4C" w:rsidP="00B2748C">
      <w:pPr>
        <w:pStyle w:val="Akapitzlist"/>
        <w:spacing w:line="276" w:lineRule="auto"/>
        <w:jc w:val="both"/>
        <w:rPr>
          <w:rFonts w:cstheme="minorHAnsi"/>
        </w:rPr>
      </w:pPr>
    </w:p>
    <w:p w14:paraId="4834006A" w14:textId="323946B4" w:rsidR="001973AD" w:rsidRPr="00FA250F" w:rsidRDefault="00FD30F7" w:rsidP="00B2748C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FA250F">
        <w:rPr>
          <w:rFonts w:cstheme="minorHAnsi"/>
        </w:rPr>
        <w:t xml:space="preserve">W dniach </w:t>
      </w:r>
      <w:r w:rsidR="001973AD" w:rsidRPr="00FA250F">
        <w:rPr>
          <w:rFonts w:cstheme="minorHAnsi"/>
        </w:rPr>
        <w:t>05.11.</w:t>
      </w:r>
      <w:r w:rsidR="004D4B4C">
        <w:rPr>
          <w:rFonts w:cstheme="minorHAnsi"/>
        </w:rPr>
        <w:t xml:space="preserve">18 </w:t>
      </w:r>
      <w:r w:rsidR="001973AD" w:rsidRPr="00FA250F">
        <w:rPr>
          <w:rFonts w:cstheme="minorHAnsi"/>
        </w:rPr>
        <w:t>-</w:t>
      </w:r>
      <w:r w:rsidR="004D4B4C">
        <w:rPr>
          <w:rFonts w:cstheme="minorHAnsi"/>
        </w:rPr>
        <w:t xml:space="preserve"> </w:t>
      </w:r>
      <w:r w:rsidR="001973AD" w:rsidRPr="00FA250F">
        <w:rPr>
          <w:rFonts w:cstheme="minorHAnsi"/>
        </w:rPr>
        <w:t>09.11.</w:t>
      </w:r>
      <w:r w:rsidR="004D4B4C">
        <w:rPr>
          <w:rFonts w:cstheme="minorHAnsi"/>
        </w:rPr>
        <w:t>18</w:t>
      </w:r>
      <w:r w:rsidR="001973AD" w:rsidRPr="00FA250F">
        <w:rPr>
          <w:rFonts w:cstheme="minorHAnsi"/>
        </w:rPr>
        <w:t>-</w:t>
      </w:r>
      <w:r w:rsidR="00677B3D">
        <w:rPr>
          <w:rFonts w:cstheme="minorHAnsi"/>
        </w:rPr>
        <w:t xml:space="preserve"> </w:t>
      </w:r>
      <w:r w:rsidR="001973AD" w:rsidRPr="00FA250F">
        <w:rPr>
          <w:rFonts w:cstheme="minorHAnsi"/>
        </w:rPr>
        <w:t>konsultacje mające na celu ukierunkowanie Oferentów na oczekiwania Inwestora.</w:t>
      </w:r>
    </w:p>
    <w:p w14:paraId="6131F945" w14:textId="64E4DB1D" w:rsidR="001973AD" w:rsidRPr="00FA250F" w:rsidRDefault="00FD30F7" w:rsidP="00B2748C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FA250F">
        <w:rPr>
          <w:rFonts w:cstheme="minorHAnsi"/>
        </w:rPr>
        <w:t xml:space="preserve">W dniach </w:t>
      </w:r>
      <w:r w:rsidR="001973AD" w:rsidRPr="00FA250F">
        <w:rPr>
          <w:rFonts w:cstheme="minorHAnsi"/>
        </w:rPr>
        <w:t>03.12</w:t>
      </w:r>
      <w:r w:rsidR="004D4B4C">
        <w:rPr>
          <w:rFonts w:cstheme="minorHAnsi"/>
        </w:rPr>
        <w:t xml:space="preserve">.18 - </w:t>
      </w:r>
      <w:r w:rsidR="001973AD" w:rsidRPr="00FA250F">
        <w:rPr>
          <w:rFonts w:cstheme="minorHAnsi"/>
        </w:rPr>
        <w:t>05.12.</w:t>
      </w:r>
      <w:r w:rsidR="004D4B4C">
        <w:rPr>
          <w:rFonts w:cstheme="minorHAnsi"/>
        </w:rPr>
        <w:t>18</w:t>
      </w:r>
      <w:r w:rsidR="001973AD" w:rsidRPr="00FA250F">
        <w:rPr>
          <w:rFonts w:cstheme="minorHAnsi"/>
        </w:rPr>
        <w:t xml:space="preserve"> </w:t>
      </w:r>
      <w:r w:rsidR="00677B3D">
        <w:rPr>
          <w:rFonts w:cstheme="minorHAnsi"/>
        </w:rPr>
        <w:t xml:space="preserve">- </w:t>
      </w:r>
      <w:r w:rsidR="001973AD" w:rsidRPr="00FA250F">
        <w:rPr>
          <w:rFonts w:cstheme="minorHAnsi"/>
        </w:rPr>
        <w:t>konsultacje kontrolne</w:t>
      </w:r>
      <w:r w:rsidR="003F15ED" w:rsidRPr="00FA250F">
        <w:rPr>
          <w:rFonts w:cstheme="minorHAnsi"/>
        </w:rPr>
        <w:t>:</w:t>
      </w:r>
      <w:r w:rsidR="001973AD" w:rsidRPr="00FA250F">
        <w:rPr>
          <w:rFonts w:cstheme="minorHAnsi"/>
        </w:rPr>
        <w:t xml:space="preserve"> Sprawdzenie postępu prac i zgodności z oczekiwaniami Inwestora.</w:t>
      </w:r>
    </w:p>
    <w:p w14:paraId="1E215C9C" w14:textId="72396E51" w:rsidR="007A0980" w:rsidRPr="00FA250F" w:rsidRDefault="007A0980" w:rsidP="00B2748C">
      <w:pPr>
        <w:spacing w:before="120" w:after="120" w:line="276" w:lineRule="auto"/>
        <w:jc w:val="both"/>
        <w:rPr>
          <w:rFonts w:cstheme="minorHAnsi"/>
        </w:rPr>
      </w:pPr>
    </w:p>
    <w:p w14:paraId="7FE3AEA5" w14:textId="6B897756" w:rsidR="00044249" w:rsidRPr="00FA250F" w:rsidRDefault="00626AD3" w:rsidP="00B2748C">
      <w:pPr>
        <w:pStyle w:val="Nagwek2"/>
        <w:spacing w:line="276" w:lineRule="auto"/>
        <w:jc w:val="both"/>
        <w:rPr>
          <w:rFonts w:asciiTheme="minorHAnsi" w:hAnsiTheme="minorHAnsi" w:cstheme="minorHAnsi"/>
          <w:b/>
          <w:bCs/>
        </w:rPr>
      </w:pPr>
      <w:bookmarkStart w:id="14" w:name="_Toc527463498"/>
      <w:r w:rsidRPr="00FA250F">
        <w:rPr>
          <w:rFonts w:asciiTheme="minorHAnsi" w:hAnsiTheme="minorHAnsi" w:cstheme="minorHAnsi"/>
          <w:bCs/>
        </w:rPr>
        <w:t>8</w:t>
      </w:r>
      <w:r w:rsidR="00044249" w:rsidRPr="00FA250F">
        <w:rPr>
          <w:rFonts w:asciiTheme="minorHAnsi" w:hAnsiTheme="minorHAnsi" w:cstheme="minorHAnsi"/>
          <w:bCs/>
        </w:rPr>
        <w:t>.</w:t>
      </w:r>
      <w:r w:rsidR="00044249" w:rsidRPr="00FA250F">
        <w:rPr>
          <w:rFonts w:asciiTheme="minorHAnsi" w:hAnsiTheme="minorHAnsi" w:cstheme="minorHAnsi"/>
          <w:b/>
          <w:bCs/>
        </w:rPr>
        <w:t xml:space="preserve"> </w:t>
      </w:r>
      <w:r w:rsidR="00044249" w:rsidRPr="00FA250F">
        <w:rPr>
          <w:rStyle w:val="Nagwek2Znak"/>
          <w:rFonts w:asciiTheme="minorHAnsi" w:hAnsiTheme="minorHAnsi" w:cstheme="minorHAnsi"/>
        </w:rPr>
        <w:t>Zakres rzeczowy i forma opracowania oraz sposób prezentacji pracy konkursowej</w:t>
      </w:r>
      <w:r w:rsidR="00E2754D" w:rsidRPr="00FA250F">
        <w:rPr>
          <w:rStyle w:val="Nagwek2Znak"/>
          <w:rFonts w:asciiTheme="minorHAnsi" w:hAnsiTheme="minorHAnsi" w:cstheme="minorHAnsi"/>
        </w:rPr>
        <w:t>.</w:t>
      </w:r>
      <w:bookmarkEnd w:id="14"/>
    </w:p>
    <w:p w14:paraId="5CAFEABF" w14:textId="7B9B6EAC" w:rsidR="00044249" w:rsidRPr="00FA250F" w:rsidRDefault="00044249" w:rsidP="00B2748C">
      <w:pPr>
        <w:spacing w:before="120" w:after="120" w:line="276" w:lineRule="auto"/>
        <w:ind w:firstLine="360"/>
        <w:jc w:val="both"/>
        <w:rPr>
          <w:rFonts w:cstheme="minorHAnsi"/>
        </w:rPr>
      </w:pPr>
      <w:r w:rsidRPr="00FA250F">
        <w:rPr>
          <w:rFonts w:cstheme="minorHAnsi"/>
        </w:rPr>
        <w:t>Praca konkursowa winna zawierać część opisową i rysunkową.</w:t>
      </w:r>
    </w:p>
    <w:p w14:paraId="63CD967F" w14:textId="13090D40" w:rsidR="00044249" w:rsidRPr="00262C41" w:rsidRDefault="00044249" w:rsidP="00B2748C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</w:rPr>
      </w:pPr>
      <w:r w:rsidRPr="00262C41">
        <w:rPr>
          <w:rFonts w:cstheme="minorHAnsi"/>
        </w:rPr>
        <w:t>Część opisowa</w:t>
      </w:r>
      <w:r w:rsidR="00DB52F9" w:rsidRPr="00262C41">
        <w:rPr>
          <w:rFonts w:cstheme="minorHAnsi"/>
        </w:rPr>
        <w:t xml:space="preserve"> powinna zawierać</w:t>
      </w:r>
      <w:r w:rsidRPr="00262C41">
        <w:rPr>
          <w:rFonts w:cstheme="minorHAnsi"/>
        </w:rPr>
        <w:t>:</w:t>
      </w:r>
    </w:p>
    <w:p w14:paraId="4488AF9D" w14:textId="3C432F38" w:rsidR="00044249" w:rsidRPr="00FA250F" w:rsidRDefault="00044249" w:rsidP="00B2748C">
      <w:pPr>
        <w:spacing w:before="120" w:after="120" w:line="276" w:lineRule="auto"/>
        <w:ind w:left="708"/>
        <w:jc w:val="both"/>
        <w:rPr>
          <w:rFonts w:cstheme="minorHAnsi"/>
          <w:i/>
          <w:iCs/>
        </w:rPr>
      </w:pPr>
      <w:r w:rsidRPr="00FA250F">
        <w:rPr>
          <w:rFonts w:cstheme="minorHAnsi"/>
          <w:bCs/>
        </w:rPr>
        <w:t xml:space="preserve">a) </w:t>
      </w:r>
      <w:r w:rsidRPr="00FA250F">
        <w:rPr>
          <w:rFonts w:cstheme="minorHAnsi"/>
        </w:rPr>
        <w:t>stronę tytułową</w:t>
      </w:r>
      <w:r w:rsidR="00D54BB2">
        <w:rPr>
          <w:rFonts w:cstheme="minorHAnsi"/>
        </w:rPr>
        <w:t>,</w:t>
      </w:r>
    </w:p>
    <w:p w14:paraId="4AC5FD8A" w14:textId="10F17219" w:rsidR="00044249" w:rsidRPr="00FA250F" w:rsidRDefault="00044249" w:rsidP="00B2748C">
      <w:pPr>
        <w:spacing w:before="120" w:after="120" w:line="276" w:lineRule="auto"/>
        <w:ind w:left="708"/>
        <w:jc w:val="both"/>
        <w:rPr>
          <w:rFonts w:cstheme="minorHAnsi"/>
        </w:rPr>
      </w:pPr>
      <w:r w:rsidRPr="00FA250F">
        <w:rPr>
          <w:rFonts w:cstheme="minorHAnsi"/>
          <w:bCs/>
        </w:rPr>
        <w:t xml:space="preserve">b) </w:t>
      </w:r>
      <w:r w:rsidRPr="00FA250F">
        <w:rPr>
          <w:rFonts w:cstheme="minorHAnsi"/>
        </w:rPr>
        <w:t>opis koncepcji – założenia projektowe, opis układu przestrzennego, zagospodarowania terenu i rozwiązań komunikacyjnych oraz opis rozwiązań funkcjonalno-przestrzennych, konstrukcyjnych</w:t>
      </w:r>
      <w:r w:rsidR="00D54BB2">
        <w:rPr>
          <w:rFonts w:cstheme="minorHAnsi"/>
        </w:rPr>
        <w:t>,</w:t>
      </w:r>
    </w:p>
    <w:p w14:paraId="15E8C3A6" w14:textId="19B2F00B" w:rsidR="00044249" w:rsidRPr="00FA250F" w:rsidRDefault="006A6915" w:rsidP="00B2748C">
      <w:pPr>
        <w:spacing w:before="120" w:after="120" w:line="276" w:lineRule="auto"/>
        <w:ind w:firstLine="708"/>
        <w:jc w:val="both"/>
        <w:rPr>
          <w:rFonts w:cstheme="minorHAnsi"/>
        </w:rPr>
      </w:pPr>
      <w:r w:rsidRPr="00FA250F">
        <w:rPr>
          <w:rFonts w:cstheme="minorHAnsi"/>
          <w:bCs/>
        </w:rPr>
        <w:t>c</w:t>
      </w:r>
      <w:r w:rsidR="00044249" w:rsidRPr="00FA250F">
        <w:rPr>
          <w:rFonts w:cstheme="minorHAnsi"/>
          <w:bCs/>
        </w:rPr>
        <w:t xml:space="preserve">) </w:t>
      </w:r>
      <w:r w:rsidR="00044249" w:rsidRPr="00FA250F">
        <w:rPr>
          <w:rFonts w:cstheme="minorHAnsi"/>
        </w:rPr>
        <w:t>zestawienie powierzchni użytkowych</w:t>
      </w:r>
      <w:r w:rsidR="00DB52F9" w:rsidRPr="00FA250F">
        <w:rPr>
          <w:rFonts w:cstheme="minorHAnsi"/>
        </w:rPr>
        <w:t xml:space="preserve"> wszystkich zaprojektowanych obiektów</w:t>
      </w:r>
      <w:r w:rsidR="00D54BB2">
        <w:rPr>
          <w:rFonts w:cstheme="minorHAnsi"/>
        </w:rPr>
        <w:t>.</w:t>
      </w:r>
    </w:p>
    <w:p w14:paraId="1DA66922" w14:textId="3797C8AC" w:rsidR="00044249" w:rsidRPr="00FA250F" w:rsidRDefault="00044249" w:rsidP="00B2748C">
      <w:pPr>
        <w:spacing w:before="120" w:after="120" w:line="276" w:lineRule="auto"/>
        <w:ind w:left="708"/>
        <w:jc w:val="both"/>
        <w:rPr>
          <w:rFonts w:cstheme="minorHAnsi"/>
        </w:rPr>
      </w:pPr>
      <w:r w:rsidRPr="00FA250F">
        <w:rPr>
          <w:rFonts w:cstheme="minorHAnsi"/>
        </w:rPr>
        <w:t xml:space="preserve">Część opisową należy złożyć w oprawionych trwale teczkach formatu A4 w </w:t>
      </w:r>
      <w:r w:rsidR="00C21805" w:rsidRPr="00FA250F">
        <w:rPr>
          <w:rFonts w:cstheme="minorHAnsi"/>
        </w:rPr>
        <w:t xml:space="preserve">dwóch </w:t>
      </w:r>
      <w:r w:rsidRPr="00FA250F">
        <w:rPr>
          <w:rFonts w:cstheme="minorHAnsi"/>
        </w:rPr>
        <w:t>egzemplarzach.</w:t>
      </w:r>
    </w:p>
    <w:p w14:paraId="137EF250" w14:textId="2B7BB02D" w:rsidR="00044249" w:rsidRPr="00262C41" w:rsidRDefault="00044249" w:rsidP="00B2748C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</w:rPr>
      </w:pPr>
      <w:r w:rsidRPr="00262C41">
        <w:rPr>
          <w:rFonts w:cstheme="minorHAnsi"/>
        </w:rPr>
        <w:t>Część rysunkowa</w:t>
      </w:r>
      <w:r w:rsidR="003F15ED" w:rsidRPr="00262C41">
        <w:rPr>
          <w:rFonts w:cstheme="minorHAnsi"/>
        </w:rPr>
        <w:t xml:space="preserve"> powinna zawierać</w:t>
      </w:r>
      <w:r w:rsidRPr="00262C41">
        <w:rPr>
          <w:rFonts w:cstheme="minorHAnsi"/>
        </w:rPr>
        <w:t>:</w:t>
      </w:r>
    </w:p>
    <w:p w14:paraId="355571DD" w14:textId="0E93943C" w:rsidR="00044249" w:rsidRPr="00FA250F" w:rsidRDefault="00044249" w:rsidP="00B2748C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cstheme="minorHAnsi"/>
        </w:rPr>
      </w:pPr>
      <w:bookmarkStart w:id="15" w:name="_Hlk527123184"/>
      <w:r w:rsidRPr="00FA250F">
        <w:rPr>
          <w:rFonts w:cstheme="minorHAnsi"/>
        </w:rPr>
        <w:t xml:space="preserve">koncepcję </w:t>
      </w:r>
      <w:r w:rsidR="00A4719B" w:rsidRPr="00FA250F">
        <w:rPr>
          <w:rFonts w:cstheme="minorHAnsi"/>
        </w:rPr>
        <w:t xml:space="preserve">całego </w:t>
      </w:r>
      <w:r w:rsidRPr="00FA250F">
        <w:rPr>
          <w:rFonts w:cstheme="minorHAnsi"/>
        </w:rPr>
        <w:t>zagospodarowania terenu inwestycji</w:t>
      </w:r>
      <w:r w:rsidR="009B767E" w:rsidRPr="00FA250F">
        <w:rPr>
          <w:rFonts w:cstheme="minorHAnsi"/>
        </w:rPr>
        <w:t xml:space="preserve"> wraz z pokazaniem wszystkich Modułów</w:t>
      </w:r>
      <w:bookmarkEnd w:id="15"/>
      <w:r w:rsidR="00AA477D">
        <w:rPr>
          <w:rFonts w:cstheme="minorHAnsi"/>
        </w:rPr>
        <w:t xml:space="preserve"> </w:t>
      </w:r>
      <w:r w:rsidR="001A3CAA" w:rsidRPr="00FA250F">
        <w:rPr>
          <w:rFonts w:cstheme="minorHAnsi"/>
        </w:rPr>
        <w:t>„</w:t>
      </w:r>
      <w:r w:rsidR="00A4719B" w:rsidRPr="00FA250F">
        <w:rPr>
          <w:rFonts w:cstheme="minorHAnsi"/>
        </w:rPr>
        <w:t xml:space="preserve">Kotarz Arena </w:t>
      </w:r>
      <w:r w:rsidR="001A3CAA" w:rsidRPr="00FA250F">
        <w:rPr>
          <w:rFonts w:cstheme="minorHAnsi"/>
        </w:rPr>
        <w:t xml:space="preserve">- </w:t>
      </w:r>
      <w:r w:rsidR="00A4719B" w:rsidRPr="00FA250F">
        <w:rPr>
          <w:rFonts w:cstheme="minorHAnsi"/>
        </w:rPr>
        <w:t>Centrum Aktywnego Wypoczynku</w:t>
      </w:r>
      <w:r w:rsidR="001A3CAA" w:rsidRPr="00FA250F">
        <w:rPr>
          <w:rFonts w:cstheme="minorHAnsi"/>
        </w:rPr>
        <w:t>” w Brennej</w:t>
      </w:r>
      <w:r w:rsidR="00A4719B" w:rsidRPr="00FA250F">
        <w:rPr>
          <w:rFonts w:cstheme="minorHAnsi"/>
        </w:rPr>
        <w:t xml:space="preserve"> </w:t>
      </w:r>
      <w:r w:rsidRPr="00FA250F">
        <w:rPr>
          <w:rFonts w:cstheme="minorHAnsi"/>
        </w:rPr>
        <w:t>- usytuowanie</w:t>
      </w:r>
      <w:r w:rsidR="00262C41">
        <w:rPr>
          <w:rFonts w:cstheme="minorHAnsi"/>
        </w:rPr>
        <w:t>m</w:t>
      </w:r>
      <w:r w:rsidRPr="00FA250F">
        <w:rPr>
          <w:rFonts w:cstheme="minorHAnsi"/>
        </w:rPr>
        <w:t xml:space="preserve"> projektowan</w:t>
      </w:r>
      <w:r w:rsidR="00A4719B" w:rsidRPr="00FA250F">
        <w:rPr>
          <w:rFonts w:cstheme="minorHAnsi"/>
        </w:rPr>
        <w:t>ych</w:t>
      </w:r>
      <w:r w:rsidRPr="00FA250F">
        <w:rPr>
          <w:rFonts w:cstheme="minorHAnsi"/>
        </w:rPr>
        <w:t xml:space="preserve"> obiekt</w:t>
      </w:r>
      <w:r w:rsidR="00A4719B" w:rsidRPr="00FA250F">
        <w:rPr>
          <w:rFonts w:cstheme="minorHAnsi"/>
        </w:rPr>
        <w:t>ów</w:t>
      </w:r>
      <w:r w:rsidRPr="00FA250F">
        <w:rPr>
          <w:rFonts w:cstheme="minorHAnsi"/>
        </w:rPr>
        <w:t>, przedstawion</w:t>
      </w:r>
      <w:r w:rsidR="00A4719B" w:rsidRPr="00FA250F">
        <w:rPr>
          <w:rFonts w:cstheme="minorHAnsi"/>
        </w:rPr>
        <w:t>ych</w:t>
      </w:r>
      <w:r w:rsidRPr="00FA250F">
        <w:rPr>
          <w:rFonts w:cstheme="minorHAnsi"/>
        </w:rPr>
        <w:t xml:space="preserve"> na mapie sytuacyjno-wysokościowej</w:t>
      </w:r>
      <w:r w:rsidR="00262C41">
        <w:rPr>
          <w:rFonts w:cstheme="minorHAnsi"/>
        </w:rPr>
        <w:t>,</w:t>
      </w:r>
      <w:r w:rsidR="00AA769C">
        <w:rPr>
          <w:rFonts w:cstheme="minorHAnsi"/>
        </w:rPr>
        <w:t xml:space="preserve"> </w:t>
      </w:r>
      <w:r w:rsidRPr="00FA250F">
        <w:rPr>
          <w:rFonts w:cstheme="minorHAnsi"/>
        </w:rPr>
        <w:t>wraz z rozwiązaniem komunikacji pieszej i kołowej, zieleni i małej architektury, oznaczeniem podstawowych rzędnych terenu, wejść do obiekt</w:t>
      </w:r>
      <w:r w:rsidR="00A4719B" w:rsidRPr="00FA250F">
        <w:rPr>
          <w:rFonts w:cstheme="minorHAnsi"/>
        </w:rPr>
        <w:t>ów</w:t>
      </w:r>
      <w:r w:rsidRPr="00FA250F">
        <w:rPr>
          <w:rFonts w:cstheme="minorHAnsi"/>
        </w:rPr>
        <w:t xml:space="preserve"> i innych elementów istotnych do przedstawienia koncepcji oraz legendą zawierającą informacje niezbędne do odczytania koncepcji,</w:t>
      </w:r>
    </w:p>
    <w:p w14:paraId="3D689E42" w14:textId="6A59B71C" w:rsidR="003F15ED" w:rsidRPr="00FA250F" w:rsidRDefault="00205191" w:rsidP="00B2748C">
      <w:pPr>
        <w:pStyle w:val="Akapitzlist"/>
        <w:numPr>
          <w:ilvl w:val="0"/>
          <w:numId w:val="1"/>
        </w:numPr>
        <w:spacing w:before="120" w:after="120" w:line="276" w:lineRule="auto"/>
        <w:ind w:left="1134" w:hanging="425"/>
        <w:contextualSpacing w:val="0"/>
        <w:jc w:val="both"/>
        <w:rPr>
          <w:rFonts w:cstheme="minorHAnsi"/>
        </w:rPr>
      </w:pPr>
      <w:r w:rsidRPr="00FA250F">
        <w:rPr>
          <w:rFonts w:cstheme="minorHAnsi"/>
        </w:rPr>
        <w:t>koncepcję zagospodarowania terenu poszczególnych Modułów – (obiektów) zgodnie z opisem w rozdziale II</w:t>
      </w:r>
      <w:r w:rsidR="00D54BB2">
        <w:rPr>
          <w:rFonts w:cstheme="minorHAnsi"/>
        </w:rPr>
        <w:t>,</w:t>
      </w:r>
    </w:p>
    <w:p w14:paraId="023C13D2" w14:textId="10EFFA34" w:rsidR="003F15ED" w:rsidRDefault="00044249" w:rsidP="00B2748C">
      <w:pPr>
        <w:pStyle w:val="Akapitzlist"/>
        <w:numPr>
          <w:ilvl w:val="0"/>
          <w:numId w:val="1"/>
        </w:numPr>
        <w:spacing w:before="120" w:after="120" w:line="276" w:lineRule="auto"/>
        <w:ind w:left="1134" w:hanging="425"/>
        <w:contextualSpacing w:val="0"/>
        <w:jc w:val="both"/>
        <w:rPr>
          <w:rFonts w:cstheme="minorHAnsi"/>
        </w:rPr>
      </w:pPr>
      <w:r w:rsidRPr="00FA250F">
        <w:rPr>
          <w:rFonts w:cstheme="minorHAnsi"/>
        </w:rPr>
        <w:t>charakterystyczne przekroje</w:t>
      </w:r>
      <w:r w:rsidR="00DB52F9" w:rsidRPr="00FA250F">
        <w:rPr>
          <w:rFonts w:cstheme="minorHAnsi"/>
        </w:rPr>
        <w:t xml:space="preserve"> (nie mniej niż dwa na obiekt)</w:t>
      </w:r>
      <w:r w:rsidRPr="00FA250F">
        <w:rPr>
          <w:rFonts w:cstheme="minorHAnsi"/>
        </w:rPr>
        <w:t>,</w:t>
      </w:r>
    </w:p>
    <w:p w14:paraId="615E5B28" w14:textId="6B8341B3" w:rsidR="00726A9B" w:rsidRPr="00FA250F" w:rsidRDefault="00726A9B" w:rsidP="00B2748C">
      <w:pPr>
        <w:pStyle w:val="Akapitzlist"/>
        <w:numPr>
          <w:ilvl w:val="0"/>
          <w:numId w:val="1"/>
        </w:numPr>
        <w:spacing w:before="120" w:after="120" w:line="276" w:lineRule="auto"/>
        <w:ind w:left="1134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rzuty kondygnacji projektowanych obiektów w tym szczególnie tych kondygnacji na których ukazane są różne strefy użytkowe i wypoczynkowe </w:t>
      </w:r>
      <w:r w:rsidR="002A793F">
        <w:rPr>
          <w:rFonts w:cstheme="minorHAnsi"/>
        </w:rPr>
        <w:t xml:space="preserve">( kondygnacje powtarzalne, pokojowe np. w hotelu wystarczy pokazać jedną kondygnacje). </w:t>
      </w:r>
    </w:p>
    <w:p w14:paraId="3D58ECA7" w14:textId="4C09068D" w:rsidR="00044249" w:rsidRPr="00FA250F" w:rsidRDefault="00044249" w:rsidP="00B2748C">
      <w:pPr>
        <w:pStyle w:val="Akapitzlist"/>
        <w:numPr>
          <w:ilvl w:val="0"/>
          <w:numId w:val="1"/>
        </w:numPr>
        <w:spacing w:before="120" w:after="120" w:line="276" w:lineRule="auto"/>
        <w:ind w:left="1134" w:hanging="425"/>
        <w:contextualSpacing w:val="0"/>
        <w:jc w:val="both"/>
        <w:rPr>
          <w:rFonts w:cstheme="minorHAnsi"/>
        </w:rPr>
      </w:pPr>
      <w:r w:rsidRPr="00FA250F">
        <w:rPr>
          <w:rFonts w:cstheme="minorHAnsi"/>
        </w:rPr>
        <w:t>wizualizacj</w:t>
      </w:r>
      <w:r w:rsidR="008375C0" w:rsidRPr="00FA250F">
        <w:rPr>
          <w:rFonts w:cstheme="minorHAnsi"/>
        </w:rPr>
        <w:t xml:space="preserve">e w tym </w:t>
      </w:r>
      <w:r w:rsidR="00C61FC3">
        <w:rPr>
          <w:rFonts w:cstheme="minorHAnsi"/>
        </w:rPr>
        <w:t xml:space="preserve">najlepiej </w:t>
      </w:r>
      <w:r w:rsidR="008375C0" w:rsidRPr="00FA250F">
        <w:rPr>
          <w:rFonts w:cstheme="minorHAnsi"/>
        </w:rPr>
        <w:t>dwie pokazujące wszystkie elewacje i jedn</w:t>
      </w:r>
      <w:r w:rsidR="00DB52F9" w:rsidRPr="00FA250F">
        <w:rPr>
          <w:rFonts w:cstheme="minorHAnsi"/>
        </w:rPr>
        <w:t>ą</w:t>
      </w:r>
      <w:r w:rsidR="008375C0" w:rsidRPr="00FA250F">
        <w:rPr>
          <w:rFonts w:cstheme="minorHAnsi"/>
        </w:rPr>
        <w:t xml:space="preserve"> </w:t>
      </w:r>
      <w:r w:rsidRPr="00FA250F">
        <w:rPr>
          <w:rFonts w:cstheme="minorHAnsi"/>
        </w:rPr>
        <w:t>„z lotu ptaka</w:t>
      </w:r>
      <w:r w:rsidR="00625BD6" w:rsidRPr="00FA250F">
        <w:rPr>
          <w:rFonts w:cstheme="minorHAnsi"/>
        </w:rPr>
        <w:t>”</w:t>
      </w:r>
      <w:r w:rsidRPr="00FA250F">
        <w:rPr>
          <w:rFonts w:cstheme="minorHAnsi"/>
        </w:rPr>
        <w:t>.</w:t>
      </w:r>
    </w:p>
    <w:p w14:paraId="206989F9" w14:textId="512E1C33" w:rsidR="00131238" w:rsidRPr="00D66BB6" w:rsidRDefault="00B8167C" w:rsidP="00B2748C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cstheme="minorHAnsi"/>
        </w:rPr>
      </w:pPr>
      <w:r w:rsidRPr="00B8167C">
        <w:rPr>
          <w:rFonts w:cstheme="minorHAnsi"/>
        </w:rPr>
        <w:t xml:space="preserve">Oprócz zestawienia tabelarycznego wymaganych rysunków ( załącznik nr 5 </w:t>
      </w:r>
      <w:r w:rsidR="00D66BB6">
        <w:rPr>
          <w:rFonts w:cstheme="minorHAnsi"/>
        </w:rPr>
        <w:t xml:space="preserve">– zostanie przekazany podczas pierwszych konsultacji z Oferentami ) </w:t>
      </w:r>
      <w:r w:rsidR="004D4B4C" w:rsidRPr="00D66BB6">
        <w:rPr>
          <w:rFonts w:cstheme="minorHAnsi"/>
        </w:rPr>
        <w:t>d</w:t>
      </w:r>
      <w:r w:rsidR="00044249" w:rsidRPr="00D66BB6">
        <w:rPr>
          <w:rFonts w:cstheme="minorHAnsi"/>
        </w:rPr>
        <w:t xml:space="preserve">opuszcza się przedstawienie dodatkowych informacji graficznych – schematów, szkiców, detali, jeśli są istotne dla przedstawienia </w:t>
      </w:r>
      <w:r w:rsidR="00470814" w:rsidRPr="00D66BB6">
        <w:rPr>
          <w:rFonts w:cstheme="minorHAnsi"/>
        </w:rPr>
        <w:t xml:space="preserve">własnej myśli architektonicznej i wzbogacenia przyjętych </w:t>
      </w:r>
      <w:r w:rsidR="00044249" w:rsidRPr="00D66BB6">
        <w:rPr>
          <w:rFonts w:cstheme="minorHAnsi"/>
        </w:rPr>
        <w:t xml:space="preserve">rozwiązań </w:t>
      </w:r>
      <w:r w:rsidR="008375C0" w:rsidRPr="00D66BB6">
        <w:rPr>
          <w:rFonts w:cstheme="minorHAnsi"/>
        </w:rPr>
        <w:t>koncepcyjnych.</w:t>
      </w:r>
    </w:p>
    <w:p w14:paraId="5D12C33C" w14:textId="3D86F776" w:rsidR="00470814" w:rsidRPr="00410A6E" w:rsidRDefault="00044249" w:rsidP="00B2748C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cstheme="minorHAnsi"/>
        </w:rPr>
      </w:pPr>
      <w:r w:rsidRPr="00410A6E">
        <w:rPr>
          <w:rFonts w:cstheme="minorHAnsi"/>
        </w:rPr>
        <w:t xml:space="preserve">Wszystkie plansze należy oznaczyć </w:t>
      </w:r>
      <w:r w:rsidR="00470814" w:rsidRPr="00410A6E">
        <w:rPr>
          <w:rFonts w:cstheme="minorHAnsi"/>
        </w:rPr>
        <w:t>w następujący sposób:</w:t>
      </w:r>
    </w:p>
    <w:p w14:paraId="06EB21B3" w14:textId="7B22EDC7" w:rsidR="00470814" w:rsidRPr="00074162" w:rsidRDefault="00E940CF" w:rsidP="00B2748C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cstheme="minorHAnsi"/>
        </w:rPr>
      </w:pPr>
      <w:r w:rsidRPr="00074162">
        <w:rPr>
          <w:rFonts w:cstheme="minorHAnsi"/>
        </w:rPr>
        <w:t xml:space="preserve">z przodu ( na awersie ) </w:t>
      </w:r>
      <w:r w:rsidR="00470814" w:rsidRPr="00074162">
        <w:rPr>
          <w:rFonts w:cstheme="minorHAnsi"/>
        </w:rPr>
        <w:t>planszy graficzn</w:t>
      </w:r>
      <w:r w:rsidR="00410A6E" w:rsidRPr="00074162">
        <w:rPr>
          <w:rFonts w:cstheme="minorHAnsi"/>
        </w:rPr>
        <w:t>ej</w:t>
      </w:r>
      <w:r w:rsidR="00470814" w:rsidRPr="00074162">
        <w:rPr>
          <w:rFonts w:cstheme="minorHAnsi"/>
        </w:rPr>
        <w:t xml:space="preserve"> </w:t>
      </w:r>
      <w:r w:rsidRPr="00074162">
        <w:rPr>
          <w:rFonts w:cstheme="minorHAnsi"/>
        </w:rPr>
        <w:t>należy podać numer rysunku i nazwę</w:t>
      </w:r>
      <w:r w:rsidR="0017744B" w:rsidRPr="00074162">
        <w:rPr>
          <w:rFonts w:cstheme="minorHAnsi"/>
        </w:rPr>
        <w:t xml:space="preserve"> obiektu /Modułu </w:t>
      </w:r>
    </w:p>
    <w:p w14:paraId="70D57F45" w14:textId="77777777" w:rsidR="00410A6E" w:rsidRPr="00074162" w:rsidRDefault="0017744B" w:rsidP="00B2748C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cstheme="minorHAnsi"/>
        </w:rPr>
      </w:pPr>
      <w:r w:rsidRPr="00074162">
        <w:rPr>
          <w:rFonts w:cstheme="minorHAnsi"/>
        </w:rPr>
        <w:t>z tyłu ( na rewersie ) nazwę biura projektowego.</w:t>
      </w:r>
    </w:p>
    <w:p w14:paraId="1C309CCD" w14:textId="0F7E5295" w:rsidR="00044249" w:rsidRPr="00410A6E" w:rsidRDefault="00044249" w:rsidP="00B2748C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cstheme="minorHAnsi"/>
        </w:rPr>
      </w:pPr>
      <w:r w:rsidRPr="00410A6E">
        <w:rPr>
          <w:rFonts w:cstheme="minorHAnsi"/>
        </w:rPr>
        <w:t>Forma opracowania</w:t>
      </w:r>
      <w:r w:rsidR="00F51432" w:rsidRPr="00410A6E">
        <w:rPr>
          <w:rFonts w:cstheme="minorHAnsi"/>
        </w:rPr>
        <w:t xml:space="preserve"> prac konkursowych</w:t>
      </w:r>
      <w:r w:rsidRPr="00410A6E">
        <w:rPr>
          <w:rFonts w:cstheme="minorHAnsi"/>
        </w:rPr>
        <w:t>.</w:t>
      </w:r>
    </w:p>
    <w:p w14:paraId="6DFE05CC" w14:textId="0AB3F52C" w:rsidR="00470814" w:rsidRPr="00074162" w:rsidRDefault="00044249" w:rsidP="00B2748C">
      <w:pPr>
        <w:pStyle w:val="Akapitzlist"/>
        <w:numPr>
          <w:ilvl w:val="0"/>
          <w:numId w:val="18"/>
        </w:numPr>
        <w:spacing w:before="120" w:after="120" w:line="276" w:lineRule="auto"/>
        <w:jc w:val="both"/>
        <w:rPr>
          <w:rFonts w:cstheme="minorHAnsi"/>
        </w:rPr>
      </w:pPr>
      <w:r w:rsidRPr="00074162">
        <w:rPr>
          <w:rFonts w:cstheme="minorHAnsi"/>
        </w:rPr>
        <w:t xml:space="preserve">Część rysunkową należy przedstawić na sztywnych lekkich płaskich planszach z płyt piankowych o grubości 5 mm o wymiarach </w:t>
      </w:r>
      <w:r w:rsidR="00953BA4" w:rsidRPr="00074162">
        <w:rPr>
          <w:rFonts w:cstheme="minorHAnsi"/>
        </w:rPr>
        <w:t xml:space="preserve">formatu A-1 </w:t>
      </w:r>
      <w:r w:rsidR="000E74EC" w:rsidRPr="00074162">
        <w:rPr>
          <w:rFonts w:cstheme="minorHAnsi"/>
        </w:rPr>
        <w:t xml:space="preserve">wym. </w:t>
      </w:r>
      <w:r w:rsidR="00953BA4" w:rsidRPr="00074162">
        <w:rPr>
          <w:rFonts w:cstheme="minorHAnsi"/>
        </w:rPr>
        <w:t>841</w:t>
      </w:r>
      <w:r w:rsidRPr="00074162">
        <w:rPr>
          <w:rFonts w:cstheme="minorHAnsi"/>
        </w:rPr>
        <w:t xml:space="preserve"> x </w:t>
      </w:r>
      <w:r w:rsidR="005A0B73" w:rsidRPr="00074162">
        <w:rPr>
          <w:rFonts w:cstheme="minorHAnsi"/>
        </w:rPr>
        <w:t>594</w:t>
      </w:r>
      <w:r w:rsidRPr="00074162">
        <w:rPr>
          <w:rFonts w:cstheme="minorHAnsi"/>
        </w:rPr>
        <w:t xml:space="preserve"> </w:t>
      </w:r>
      <w:r w:rsidR="000E74EC" w:rsidRPr="00074162">
        <w:rPr>
          <w:rFonts w:cstheme="minorHAnsi"/>
        </w:rPr>
        <w:t>m</w:t>
      </w:r>
      <w:r w:rsidRPr="00074162">
        <w:rPr>
          <w:rFonts w:cstheme="minorHAnsi"/>
        </w:rPr>
        <w:t>m (w układzie poziomym)</w:t>
      </w:r>
      <w:r w:rsidR="000E74EC" w:rsidRPr="00074162">
        <w:rPr>
          <w:rFonts w:cstheme="minorHAnsi"/>
        </w:rPr>
        <w:t xml:space="preserve"> dla obiektów z poszczególnych Modułów a na formacie A-0  wym. 841 x 1189 mm koncepcję całego zagospodarowania terenu inwestycji wraz z pokazaniem wszystkich Modułów</w:t>
      </w:r>
      <w:r w:rsidR="00D54BB2">
        <w:rPr>
          <w:rFonts w:cstheme="minorHAnsi"/>
        </w:rPr>
        <w:t>,</w:t>
      </w:r>
    </w:p>
    <w:p w14:paraId="1C30B30D" w14:textId="43B0E947" w:rsidR="00470814" w:rsidRPr="00074162" w:rsidRDefault="00044249" w:rsidP="00B2748C">
      <w:pPr>
        <w:pStyle w:val="Akapitzlist"/>
        <w:numPr>
          <w:ilvl w:val="0"/>
          <w:numId w:val="18"/>
        </w:numPr>
        <w:spacing w:before="120" w:after="120" w:line="276" w:lineRule="auto"/>
        <w:jc w:val="both"/>
        <w:rPr>
          <w:rFonts w:cstheme="minorHAnsi"/>
        </w:rPr>
      </w:pPr>
      <w:r w:rsidRPr="00074162">
        <w:rPr>
          <w:rFonts w:cstheme="minorHAnsi"/>
        </w:rPr>
        <w:t>Technika graficzna trwała</w:t>
      </w:r>
      <w:r w:rsidR="00211A2B" w:rsidRPr="00074162">
        <w:rPr>
          <w:rFonts w:cstheme="minorHAnsi"/>
        </w:rPr>
        <w:t>, niezmywalna</w:t>
      </w:r>
      <w:r w:rsidR="00D54BB2">
        <w:rPr>
          <w:rFonts w:cstheme="minorHAnsi"/>
        </w:rPr>
        <w:t>,</w:t>
      </w:r>
    </w:p>
    <w:p w14:paraId="307C1145" w14:textId="16077727" w:rsidR="00470814" w:rsidRPr="00074162" w:rsidRDefault="00470814" w:rsidP="00B2748C">
      <w:pPr>
        <w:pStyle w:val="Akapitzlist"/>
        <w:numPr>
          <w:ilvl w:val="0"/>
          <w:numId w:val="18"/>
        </w:numPr>
        <w:spacing w:before="120" w:after="120" w:line="276" w:lineRule="auto"/>
        <w:jc w:val="both"/>
        <w:rPr>
          <w:rFonts w:cstheme="minorHAnsi"/>
        </w:rPr>
      </w:pPr>
      <w:r w:rsidRPr="00074162">
        <w:rPr>
          <w:rFonts w:cstheme="minorHAnsi"/>
        </w:rPr>
        <w:t xml:space="preserve">Część opisową i rysunkową należy przedstawić dodatkowo (poza formą papierową) w formie elektronicznej w postaci plików PDF </w:t>
      </w:r>
      <w:r w:rsidR="00FC4FC8" w:rsidRPr="00074162">
        <w:rPr>
          <w:rFonts w:cstheme="minorHAnsi"/>
        </w:rPr>
        <w:t xml:space="preserve">oraz </w:t>
      </w:r>
      <w:proofErr w:type="spellStart"/>
      <w:r w:rsidR="00FC4FC8" w:rsidRPr="00074162">
        <w:rPr>
          <w:rFonts w:cstheme="minorHAnsi"/>
        </w:rPr>
        <w:t>dwg</w:t>
      </w:r>
      <w:proofErr w:type="spellEnd"/>
      <w:r w:rsidR="00FC4FC8" w:rsidRPr="00074162">
        <w:rPr>
          <w:rFonts w:cstheme="minorHAnsi"/>
        </w:rPr>
        <w:t xml:space="preserve"> i</w:t>
      </w:r>
      <w:r w:rsidRPr="00074162">
        <w:rPr>
          <w:rFonts w:cstheme="minorHAnsi"/>
        </w:rPr>
        <w:t xml:space="preserve"> JPG zapisanych na nośniku elektronicznym (płyta CD, DVD lub </w:t>
      </w:r>
      <w:r w:rsidR="005515E9" w:rsidRPr="00074162">
        <w:rPr>
          <w:rFonts w:cstheme="minorHAnsi"/>
        </w:rPr>
        <w:t>pendrive</w:t>
      </w:r>
      <w:r w:rsidRPr="00074162">
        <w:rPr>
          <w:rFonts w:cstheme="minorHAnsi"/>
        </w:rPr>
        <w:t>) – w dwóch egzemplarzach.</w:t>
      </w:r>
    </w:p>
    <w:p w14:paraId="01C8089A" w14:textId="77777777" w:rsidR="00044249" w:rsidRPr="00FA250F" w:rsidRDefault="00044249" w:rsidP="00B2748C">
      <w:pPr>
        <w:spacing w:before="120" w:after="120" w:line="276" w:lineRule="auto"/>
        <w:ind w:firstLine="708"/>
        <w:jc w:val="both"/>
        <w:rPr>
          <w:rFonts w:cstheme="minorHAnsi"/>
        </w:rPr>
      </w:pPr>
    </w:p>
    <w:p w14:paraId="7BEE2AFA" w14:textId="13B40379" w:rsidR="00044249" w:rsidRPr="00FA250F" w:rsidRDefault="005E34B4" w:rsidP="00B2748C">
      <w:pPr>
        <w:pStyle w:val="Nagwek2"/>
        <w:spacing w:line="276" w:lineRule="auto"/>
        <w:jc w:val="both"/>
        <w:rPr>
          <w:rFonts w:asciiTheme="minorHAnsi" w:hAnsiTheme="minorHAnsi" w:cstheme="minorHAnsi"/>
          <w:b/>
          <w:bCs/>
        </w:rPr>
      </w:pPr>
      <w:bookmarkStart w:id="16" w:name="_Toc527463499"/>
      <w:bookmarkStart w:id="17" w:name="_Hlk526340817"/>
      <w:r w:rsidRPr="00FA250F">
        <w:rPr>
          <w:rFonts w:asciiTheme="minorHAnsi" w:hAnsiTheme="minorHAnsi" w:cstheme="minorHAnsi"/>
          <w:bCs/>
        </w:rPr>
        <w:lastRenderedPageBreak/>
        <w:t>9</w:t>
      </w:r>
      <w:r w:rsidR="00044249" w:rsidRPr="00FA250F">
        <w:rPr>
          <w:rFonts w:asciiTheme="minorHAnsi" w:hAnsiTheme="minorHAnsi" w:cstheme="minorHAnsi"/>
          <w:b/>
          <w:bCs/>
        </w:rPr>
        <w:t xml:space="preserve">. </w:t>
      </w:r>
      <w:r w:rsidR="00044249" w:rsidRPr="00FA250F">
        <w:rPr>
          <w:rStyle w:val="Nagwek2Znak"/>
          <w:rFonts w:asciiTheme="minorHAnsi" w:hAnsiTheme="minorHAnsi" w:cstheme="minorHAnsi"/>
        </w:rPr>
        <w:t>Ocena prac konkursowych. Kryteria oceny prac konkursowych</w:t>
      </w:r>
      <w:r w:rsidR="00E2754D" w:rsidRPr="00FA250F">
        <w:rPr>
          <w:rStyle w:val="Nagwek2Znak"/>
          <w:rFonts w:asciiTheme="minorHAnsi" w:hAnsiTheme="minorHAnsi" w:cstheme="minorHAnsi"/>
        </w:rPr>
        <w:t>.</w:t>
      </w:r>
      <w:bookmarkEnd w:id="16"/>
    </w:p>
    <w:p w14:paraId="7AF3B473" w14:textId="7CB6A49A" w:rsidR="00044249" w:rsidRPr="00074162" w:rsidRDefault="00044249" w:rsidP="00B2748C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074162">
        <w:rPr>
          <w:rFonts w:cstheme="minorHAnsi"/>
        </w:rPr>
        <w:t xml:space="preserve">Oceny prac </w:t>
      </w:r>
      <w:r w:rsidR="004170E8" w:rsidRPr="00074162">
        <w:rPr>
          <w:rFonts w:cstheme="minorHAnsi"/>
        </w:rPr>
        <w:t>dokonuje Komisja</w:t>
      </w:r>
      <w:r w:rsidR="00FF2066" w:rsidRPr="00074162">
        <w:rPr>
          <w:rFonts w:cstheme="minorHAnsi"/>
        </w:rPr>
        <w:t xml:space="preserve"> </w:t>
      </w:r>
      <w:r w:rsidR="004170E8" w:rsidRPr="00074162">
        <w:rPr>
          <w:rFonts w:cstheme="minorHAnsi"/>
        </w:rPr>
        <w:t xml:space="preserve"> Konkursowa</w:t>
      </w:r>
      <w:r w:rsidRPr="00074162">
        <w:rPr>
          <w:rFonts w:cstheme="minorHAnsi"/>
        </w:rPr>
        <w:t xml:space="preserve">, na posiedzeniach niejawnych, oceniając zgodność prac, co do zasady z istotnymi wymogami formalnymi i merytorycznymi określonymi w Regulaminie Konkursu oraz dokonując oceny prac według kryteriów określonych w pkt. </w:t>
      </w:r>
      <w:r w:rsidR="005E34B4" w:rsidRPr="00074162">
        <w:rPr>
          <w:rFonts w:cstheme="minorHAnsi"/>
        </w:rPr>
        <w:t>9</w:t>
      </w:r>
      <w:r w:rsidRPr="00074162">
        <w:rPr>
          <w:rFonts w:cstheme="minorHAnsi"/>
        </w:rPr>
        <w:t>.</w:t>
      </w:r>
      <w:r w:rsidR="00CE771A" w:rsidRPr="00074162">
        <w:rPr>
          <w:rFonts w:cstheme="minorHAnsi"/>
        </w:rPr>
        <w:t xml:space="preserve">ust. </w:t>
      </w:r>
      <w:r w:rsidR="00A85830" w:rsidRPr="00074162">
        <w:rPr>
          <w:rFonts w:cstheme="minorHAnsi"/>
        </w:rPr>
        <w:t>2</w:t>
      </w:r>
      <w:r w:rsidR="00CE771A" w:rsidRPr="00074162">
        <w:rPr>
          <w:rFonts w:cstheme="minorHAnsi"/>
        </w:rPr>
        <w:t>).</w:t>
      </w:r>
    </w:p>
    <w:p w14:paraId="6AA9D47E" w14:textId="41F9F592" w:rsidR="00044249" w:rsidRPr="00074162" w:rsidRDefault="00044249" w:rsidP="00B2748C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074162">
        <w:rPr>
          <w:rFonts w:cstheme="minorHAnsi"/>
        </w:rPr>
        <w:t xml:space="preserve">Prace konkursowe zostaną ocenione przez </w:t>
      </w:r>
      <w:r w:rsidR="003D3DF4" w:rsidRPr="00074162">
        <w:rPr>
          <w:rFonts w:cstheme="minorHAnsi"/>
        </w:rPr>
        <w:t xml:space="preserve">Komisję Konkursową </w:t>
      </w:r>
      <w:r w:rsidRPr="00074162">
        <w:rPr>
          <w:rFonts w:cstheme="minorHAnsi"/>
        </w:rPr>
        <w:t xml:space="preserve"> według następujących kryteriów:</w:t>
      </w:r>
    </w:p>
    <w:p w14:paraId="1049C2FD" w14:textId="51948504" w:rsidR="00044249" w:rsidRPr="00FA250F" w:rsidRDefault="00044249" w:rsidP="00B2748C">
      <w:pPr>
        <w:spacing w:before="120" w:after="120" w:line="276" w:lineRule="auto"/>
        <w:ind w:firstLine="708"/>
        <w:jc w:val="both"/>
        <w:rPr>
          <w:rFonts w:cstheme="minorHAnsi"/>
        </w:rPr>
      </w:pPr>
      <w:r w:rsidRPr="00FA250F">
        <w:rPr>
          <w:rFonts w:cstheme="minorHAnsi"/>
        </w:rPr>
        <w:t>a) walory kompozycyjne, innowacyjność i oryginalność rozwiązań architektonicznych</w:t>
      </w:r>
    </w:p>
    <w:p w14:paraId="78CA15E2" w14:textId="23A5D2F7" w:rsidR="00044249" w:rsidRPr="00FA250F" w:rsidRDefault="00044249" w:rsidP="00B2748C">
      <w:pPr>
        <w:spacing w:before="120" w:after="120" w:line="276" w:lineRule="auto"/>
        <w:ind w:firstLine="708"/>
        <w:jc w:val="both"/>
        <w:rPr>
          <w:rFonts w:cstheme="minorHAnsi"/>
          <w:bCs/>
        </w:rPr>
      </w:pPr>
      <w:r w:rsidRPr="00FA250F">
        <w:rPr>
          <w:rFonts w:cstheme="minorHAnsi"/>
        </w:rPr>
        <w:t xml:space="preserve">- </w:t>
      </w:r>
      <w:r w:rsidRPr="00FA250F">
        <w:rPr>
          <w:rFonts w:cstheme="minorHAnsi"/>
          <w:bCs/>
        </w:rPr>
        <w:t>kryterium 0</w:t>
      </w:r>
      <w:r w:rsidR="00074162">
        <w:rPr>
          <w:rFonts w:cstheme="minorHAnsi"/>
          <w:bCs/>
        </w:rPr>
        <w:t xml:space="preserve"> </w:t>
      </w:r>
      <w:r w:rsidRPr="00FA250F">
        <w:rPr>
          <w:rFonts w:cstheme="minorHAnsi"/>
          <w:bCs/>
        </w:rPr>
        <w:t>- 40 punktów,</w:t>
      </w:r>
    </w:p>
    <w:p w14:paraId="595360FC" w14:textId="1C5F284E" w:rsidR="000E7B81" w:rsidRPr="00FA250F" w:rsidRDefault="00044249" w:rsidP="00B2748C">
      <w:pPr>
        <w:spacing w:before="120" w:after="120" w:line="276" w:lineRule="auto"/>
        <w:ind w:left="708"/>
        <w:jc w:val="both"/>
        <w:rPr>
          <w:rFonts w:cstheme="minorHAnsi"/>
        </w:rPr>
      </w:pPr>
      <w:r w:rsidRPr="00FA250F">
        <w:rPr>
          <w:rFonts w:cstheme="minorHAnsi"/>
        </w:rPr>
        <w:t>b) optymalne rozwiązani</w:t>
      </w:r>
      <w:r w:rsidR="00F51432" w:rsidRPr="00FA250F">
        <w:rPr>
          <w:rFonts w:cstheme="minorHAnsi"/>
        </w:rPr>
        <w:t>a</w:t>
      </w:r>
      <w:r w:rsidRPr="00FA250F">
        <w:rPr>
          <w:rFonts w:cstheme="minorHAnsi"/>
        </w:rPr>
        <w:t xml:space="preserve"> funkcji </w:t>
      </w:r>
      <w:r w:rsidR="00F51432" w:rsidRPr="00FA250F">
        <w:rPr>
          <w:rFonts w:cstheme="minorHAnsi"/>
        </w:rPr>
        <w:t xml:space="preserve">poszczególnych </w:t>
      </w:r>
      <w:r w:rsidRPr="00FA250F">
        <w:rPr>
          <w:rFonts w:cstheme="minorHAnsi"/>
        </w:rPr>
        <w:t>obiekt</w:t>
      </w:r>
      <w:r w:rsidR="00F51432" w:rsidRPr="00FA250F">
        <w:rPr>
          <w:rFonts w:cstheme="minorHAnsi"/>
        </w:rPr>
        <w:t xml:space="preserve">ów zawartych we wskazanych modułach realizacyjnych </w:t>
      </w:r>
      <w:r w:rsidRPr="00FA250F">
        <w:rPr>
          <w:rFonts w:cstheme="minorHAnsi"/>
        </w:rPr>
        <w:t xml:space="preserve"> </w:t>
      </w:r>
      <w:r w:rsidR="004820F1" w:rsidRPr="00FA250F">
        <w:rPr>
          <w:rFonts w:cstheme="minorHAnsi"/>
        </w:rPr>
        <w:t>w oparciu o zrównoważony rozwój w architekturze i urbanistyce</w:t>
      </w:r>
      <w:r w:rsidR="00331504" w:rsidRPr="00FA250F">
        <w:rPr>
          <w:rFonts w:cstheme="minorHAnsi"/>
        </w:rPr>
        <w:t>.</w:t>
      </w:r>
    </w:p>
    <w:p w14:paraId="7BB68538" w14:textId="558D2A8A" w:rsidR="00044249" w:rsidRPr="00FA250F" w:rsidRDefault="00044249" w:rsidP="00B2748C">
      <w:pPr>
        <w:spacing w:before="120" w:after="120" w:line="276" w:lineRule="auto"/>
        <w:ind w:left="708"/>
        <w:jc w:val="both"/>
        <w:rPr>
          <w:rFonts w:cstheme="minorHAnsi"/>
        </w:rPr>
      </w:pPr>
      <w:r w:rsidRPr="00FA250F">
        <w:rPr>
          <w:rFonts w:cstheme="minorHAnsi"/>
        </w:rPr>
        <w:t xml:space="preserve">- </w:t>
      </w:r>
      <w:r w:rsidRPr="00FA250F">
        <w:rPr>
          <w:rFonts w:cstheme="minorHAnsi"/>
          <w:bCs/>
        </w:rPr>
        <w:t>kryterium 0</w:t>
      </w:r>
      <w:r w:rsidR="00074162">
        <w:rPr>
          <w:rFonts w:cstheme="minorHAnsi"/>
          <w:bCs/>
        </w:rPr>
        <w:t xml:space="preserve"> </w:t>
      </w:r>
      <w:r w:rsidRPr="00FA250F">
        <w:rPr>
          <w:rFonts w:cstheme="minorHAnsi"/>
          <w:bCs/>
        </w:rPr>
        <w:t>-</w:t>
      </w:r>
      <w:r w:rsidR="00074162">
        <w:rPr>
          <w:rFonts w:cstheme="minorHAnsi"/>
          <w:bCs/>
        </w:rPr>
        <w:t xml:space="preserve"> </w:t>
      </w:r>
      <w:r w:rsidR="00A24320" w:rsidRPr="00FA250F">
        <w:rPr>
          <w:rFonts w:cstheme="minorHAnsi"/>
          <w:bCs/>
        </w:rPr>
        <w:t>3</w:t>
      </w:r>
      <w:r w:rsidRPr="00FA250F">
        <w:rPr>
          <w:rFonts w:cstheme="minorHAnsi"/>
          <w:bCs/>
        </w:rPr>
        <w:t>0 punktów,</w:t>
      </w:r>
    </w:p>
    <w:p w14:paraId="2421BAF1" w14:textId="5A2A76A9" w:rsidR="00044249" w:rsidRPr="00FA250F" w:rsidRDefault="00044249" w:rsidP="00B2748C">
      <w:pPr>
        <w:spacing w:before="120" w:after="120" w:line="276" w:lineRule="auto"/>
        <w:ind w:left="708"/>
        <w:jc w:val="both"/>
        <w:rPr>
          <w:rFonts w:cstheme="minorHAnsi"/>
        </w:rPr>
      </w:pPr>
      <w:r w:rsidRPr="00FA250F">
        <w:rPr>
          <w:rFonts w:cstheme="minorHAnsi"/>
        </w:rPr>
        <w:t xml:space="preserve">c) </w:t>
      </w:r>
      <w:r w:rsidR="00CE7D33" w:rsidRPr="00FA250F">
        <w:rPr>
          <w:rFonts w:cstheme="minorHAnsi"/>
        </w:rPr>
        <w:t xml:space="preserve">walory </w:t>
      </w:r>
      <w:r w:rsidR="00C1194F" w:rsidRPr="00FA250F">
        <w:rPr>
          <w:rFonts w:cstheme="minorHAnsi"/>
        </w:rPr>
        <w:t xml:space="preserve">komercyjne </w:t>
      </w:r>
      <w:r w:rsidR="00F51432" w:rsidRPr="00FA250F">
        <w:rPr>
          <w:rFonts w:cstheme="minorHAnsi"/>
        </w:rPr>
        <w:t xml:space="preserve">przyjętych rozwiązań koncepcyjnych </w:t>
      </w:r>
      <w:r w:rsidR="00686CAC" w:rsidRPr="00FA250F">
        <w:rPr>
          <w:rFonts w:cstheme="minorHAnsi"/>
        </w:rPr>
        <w:t xml:space="preserve">z uwzględnieniem funkcji </w:t>
      </w:r>
      <w:r w:rsidR="00F51432" w:rsidRPr="00FA250F">
        <w:rPr>
          <w:rFonts w:cstheme="minorHAnsi"/>
        </w:rPr>
        <w:t>rekreacyjno</w:t>
      </w:r>
      <w:r w:rsidR="00572B40" w:rsidRPr="00FA250F">
        <w:rPr>
          <w:rFonts w:cstheme="minorHAnsi"/>
        </w:rPr>
        <w:t>-turystyczn</w:t>
      </w:r>
      <w:r w:rsidR="00686CAC" w:rsidRPr="00FA250F">
        <w:rPr>
          <w:rFonts w:cstheme="minorHAnsi"/>
        </w:rPr>
        <w:t>ej</w:t>
      </w:r>
      <w:r w:rsidR="00572B40" w:rsidRPr="00FA250F">
        <w:rPr>
          <w:rFonts w:cstheme="minorHAnsi"/>
        </w:rPr>
        <w:t xml:space="preserve"> </w:t>
      </w:r>
      <w:r w:rsidR="00C1194F" w:rsidRPr="00FA250F">
        <w:rPr>
          <w:rFonts w:cstheme="minorHAnsi"/>
        </w:rPr>
        <w:t xml:space="preserve"> </w:t>
      </w:r>
      <w:r w:rsidR="00341FB3" w:rsidRPr="00FA250F">
        <w:rPr>
          <w:rFonts w:cstheme="minorHAnsi"/>
        </w:rPr>
        <w:t>-</w:t>
      </w:r>
      <w:r w:rsidR="005515E9">
        <w:rPr>
          <w:rFonts w:cstheme="minorHAnsi"/>
        </w:rPr>
        <w:t xml:space="preserve"> </w:t>
      </w:r>
      <w:r w:rsidRPr="00FA250F">
        <w:rPr>
          <w:rFonts w:cstheme="minorHAnsi"/>
          <w:bCs/>
        </w:rPr>
        <w:t>kryterium 0</w:t>
      </w:r>
      <w:r w:rsidR="00074162">
        <w:rPr>
          <w:rFonts w:cstheme="minorHAnsi"/>
          <w:bCs/>
        </w:rPr>
        <w:t xml:space="preserve"> </w:t>
      </w:r>
      <w:r w:rsidRPr="00FA250F">
        <w:rPr>
          <w:rFonts w:cstheme="minorHAnsi"/>
          <w:bCs/>
        </w:rPr>
        <w:t>-</w:t>
      </w:r>
      <w:r w:rsidR="00074162">
        <w:rPr>
          <w:rFonts w:cstheme="minorHAnsi"/>
          <w:bCs/>
        </w:rPr>
        <w:t xml:space="preserve"> </w:t>
      </w:r>
      <w:r w:rsidR="00A24320" w:rsidRPr="00FA250F">
        <w:rPr>
          <w:rFonts w:cstheme="minorHAnsi"/>
          <w:bCs/>
        </w:rPr>
        <w:t>3</w:t>
      </w:r>
      <w:r w:rsidRPr="00FA250F">
        <w:rPr>
          <w:rFonts w:cstheme="minorHAnsi"/>
          <w:bCs/>
        </w:rPr>
        <w:t>0 punktów</w:t>
      </w:r>
      <w:r w:rsidR="00D54BB2">
        <w:rPr>
          <w:rFonts w:cstheme="minorHAnsi"/>
          <w:bCs/>
        </w:rPr>
        <w:t>,</w:t>
      </w:r>
    </w:p>
    <w:p w14:paraId="3D0D844C" w14:textId="77777777" w:rsidR="00044249" w:rsidRPr="00FA250F" w:rsidRDefault="00044249" w:rsidP="00B2748C">
      <w:pPr>
        <w:spacing w:before="120" w:after="120" w:line="276" w:lineRule="auto"/>
        <w:ind w:firstLine="708"/>
        <w:jc w:val="both"/>
        <w:rPr>
          <w:rFonts w:cstheme="minorHAnsi"/>
          <w:bCs/>
        </w:rPr>
      </w:pPr>
      <w:r w:rsidRPr="00FA250F">
        <w:rPr>
          <w:rFonts w:cstheme="minorHAnsi"/>
          <w:bCs/>
        </w:rPr>
        <w:t>Maksymalna liczba punktów 100.</w:t>
      </w:r>
    </w:p>
    <w:bookmarkEnd w:id="17"/>
    <w:p w14:paraId="672F3F0D" w14:textId="01C6B3FA" w:rsidR="00C578DB" w:rsidRPr="00074162" w:rsidRDefault="00044249" w:rsidP="00B2748C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074162">
        <w:rPr>
          <w:rFonts w:cstheme="minorHAnsi"/>
        </w:rPr>
        <w:t xml:space="preserve">Każda z prac konkursowych zostanie oceniona przez </w:t>
      </w:r>
      <w:r w:rsidR="00A85830" w:rsidRPr="00074162">
        <w:rPr>
          <w:rFonts w:cstheme="minorHAnsi"/>
        </w:rPr>
        <w:t xml:space="preserve">Komisję Konkursową </w:t>
      </w:r>
      <w:r w:rsidRPr="00074162">
        <w:rPr>
          <w:rFonts w:cstheme="minorHAnsi"/>
        </w:rPr>
        <w:t xml:space="preserve"> na podstawie powyższych kryteriów. </w:t>
      </w:r>
      <w:r w:rsidR="000C5D9A" w:rsidRPr="00074162">
        <w:rPr>
          <w:rFonts w:cstheme="minorHAnsi"/>
        </w:rPr>
        <w:t xml:space="preserve">Komisja Konkursowa </w:t>
      </w:r>
      <w:r w:rsidRPr="00074162">
        <w:rPr>
          <w:rFonts w:cstheme="minorHAnsi"/>
        </w:rPr>
        <w:t xml:space="preserve"> przyznawać będzie punkty poszczególnym pracom, w poszczególnych kryteriach, w drodze uzyskania przez </w:t>
      </w:r>
      <w:r w:rsidR="000C5D9A" w:rsidRPr="00074162">
        <w:rPr>
          <w:rFonts w:cstheme="minorHAnsi"/>
        </w:rPr>
        <w:t xml:space="preserve">Komisję </w:t>
      </w:r>
      <w:r w:rsidRPr="00074162">
        <w:rPr>
          <w:rFonts w:cstheme="minorHAnsi"/>
        </w:rPr>
        <w:t>konsensusu. W przypadku różnicy zdań w ocenie którejkolwiek pracy konkursowej,</w:t>
      </w:r>
      <w:r w:rsidR="00ED60AD" w:rsidRPr="00074162">
        <w:rPr>
          <w:rFonts w:cstheme="minorHAnsi"/>
        </w:rPr>
        <w:t xml:space="preserve"> </w:t>
      </w:r>
      <w:r w:rsidRPr="00074162">
        <w:rPr>
          <w:rFonts w:cstheme="minorHAnsi"/>
        </w:rPr>
        <w:t>uniemożliwiającej osiągnięcie konsensusu,</w:t>
      </w:r>
      <w:r w:rsidR="00C272E3" w:rsidRPr="00074162">
        <w:rPr>
          <w:rFonts w:cstheme="minorHAnsi"/>
        </w:rPr>
        <w:t xml:space="preserve"> </w:t>
      </w:r>
      <w:r w:rsidRPr="00074162">
        <w:rPr>
          <w:rFonts w:cstheme="minorHAnsi"/>
        </w:rPr>
        <w:t xml:space="preserve">Przewodniczący </w:t>
      </w:r>
      <w:r w:rsidR="000C5D9A" w:rsidRPr="00074162">
        <w:rPr>
          <w:rFonts w:cstheme="minorHAnsi"/>
        </w:rPr>
        <w:t xml:space="preserve">Komisji Konkursowej </w:t>
      </w:r>
      <w:r w:rsidRPr="00074162">
        <w:rPr>
          <w:rFonts w:cstheme="minorHAnsi"/>
        </w:rPr>
        <w:t xml:space="preserve"> zarządzi dokonanie indywidualnej pisemnej oceny danej pracy przez każdego z </w:t>
      </w:r>
      <w:r w:rsidR="00B8125F">
        <w:rPr>
          <w:rFonts w:cstheme="minorHAnsi"/>
        </w:rPr>
        <w:t xml:space="preserve">członków Komisji </w:t>
      </w:r>
      <w:r w:rsidRPr="00074162">
        <w:rPr>
          <w:rFonts w:cstheme="minorHAnsi"/>
        </w:rPr>
        <w:t xml:space="preserve">poprzez przydzielenie punktów za każde kryterium. W takim przypadku punkty przyznane danej pracy konkursowej w poszczególnych kryteriach (łącznie do max. 100 punktów) będą obliczane jako średnia z sumy ocen wszystkich </w:t>
      </w:r>
      <w:r w:rsidR="00B8125F">
        <w:rPr>
          <w:rFonts w:cstheme="minorHAnsi"/>
        </w:rPr>
        <w:t>członków Komisji</w:t>
      </w:r>
      <w:r w:rsidRPr="00074162">
        <w:rPr>
          <w:rFonts w:cstheme="minorHAnsi"/>
        </w:rPr>
        <w:t xml:space="preserve"> dla danej pracy konkursowej. Za najlepszą uznana zostanie praca konkursowa, której </w:t>
      </w:r>
      <w:r w:rsidR="00C578DB" w:rsidRPr="00074162">
        <w:rPr>
          <w:rFonts w:cstheme="minorHAnsi"/>
        </w:rPr>
        <w:t>Komisja</w:t>
      </w:r>
      <w:r w:rsidRPr="00074162">
        <w:rPr>
          <w:rFonts w:cstheme="minorHAnsi"/>
        </w:rPr>
        <w:t xml:space="preserve"> przyzna największą ilość punktów.</w:t>
      </w:r>
    </w:p>
    <w:p w14:paraId="7A5C67C7" w14:textId="2523FA9C" w:rsidR="00C578DB" w:rsidRPr="00FA250F" w:rsidRDefault="00C578DB" w:rsidP="00B2748C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cstheme="minorHAnsi"/>
        </w:rPr>
      </w:pPr>
      <w:r w:rsidRPr="00FA250F">
        <w:rPr>
          <w:rFonts w:cstheme="minorHAnsi"/>
          <w:bCs/>
        </w:rPr>
        <w:t xml:space="preserve">Prace </w:t>
      </w:r>
      <w:r w:rsidR="005515E9">
        <w:rPr>
          <w:rFonts w:cstheme="minorHAnsi"/>
          <w:bCs/>
        </w:rPr>
        <w:t xml:space="preserve">konkursowe </w:t>
      </w:r>
      <w:r w:rsidRPr="00FA250F">
        <w:rPr>
          <w:rFonts w:cstheme="minorHAnsi"/>
          <w:bCs/>
        </w:rPr>
        <w:t xml:space="preserve">zostaną udostępnione </w:t>
      </w:r>
      <w:r w:rsidR="005515E9">
        <w:rPr>
          <w:rFonts w:cstheme="minorHAnsi"/>
          <w:bCs/>
        </w:rPr>
        <w:t xml:space="preserve">środowiskom naukowym w celu wyrażenia swojej niezależnej opinii. </w:t>
      </w:r>
    </w:p>
    <w:p w14:paraId="38686CC2" w14:textId="4B982464" w:rsidR="00045B72" w:rsidRPr="00FA250F" w:rsidRDefault="00045B72" w:rsidP="00B2748C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cstheme="minorHAnsi"/>
        </w:rPr>
      </w:pPr>
      <w:r w:rsidRPr="00FA250F">
        <w:rPr>
          <w:rFonts w:cstheme="minorHAnsi"/>
        </w:rPr>
        <w:t>Komisja powołana będzie w składzie 7 osobowym.</w:t>
      </w:r>
    </w:p>
    <w:p w14:paraId="3E1F52B5" w14:textId="7BF5FBB7" w:rsidR="00044249" w:rsidRPr="00FA250F" w:rsidRDefault="00044249" w:rsidP="00B2748C">
      <w:pPr>
        <w:pStyle w:val="Nagwek2"/>
        <w:spacing w:line="276" w:lineRule="auto"/>
        <w:jc w:val="both"/>
        <w:rPr>
          <w:rFonts w:asciiTheme="minorHAnsi" w:hAnsiTheme="minorHAnsi" w:cstheme="minorHAnsi"/>
          <w:b/>
          <w:bCs/>
        </w:rPr>
      </w:pPr>
      <w:bookmarkStart w:id="18" w:name="_Toc527463500"/>
      <w:r w:rsidRPr="00FA250F">
        <w:rPr>
          <w:rFonts w:asciiTheme="minorHAnsi" w:hAnsiTheme="minorHAnsi" w:cstheme="minorHAnsi"/>
          <w:bCs/>
        </w:rPr>
        <w:t>1</w:t>
      </w:r>
      <w:r w:rsidR="005E34B4" w:rsidRPr="00FA250F">
        <w:rPr>
          <w:rFonts w:asciiTheme="minorHAnsi" w:hAnsiTheme="minorHAnsi" w:cstheme="minorHAnsi"/>
          <w:bCs/>
        </w:rPr>
        <w:t>0</w:t>
      </w:r>
      <w:r w:rsidRPr="00FA250F">
        <w:rPr>
          <w:rFonts w:asciiTheme="minorHAnsi" w:hAnsiTheme="minorHAnsi" w:cstheme="minorHAnsi"/>
          <w:bCs/>
        </w:rPr>
        <w:t>.</w:t>
      </w:r>
      <w:r w:rsidRPr="00FA250F">
        <w:rPr>
          <w:rFonts w:asciiTheme="minorHAnsi" w:hAnsiTheme="minorHAnsi" w:cstheme="minorHAnsi"/>
          <w:b/>
          <w:bCs/>
        </w:rPr>
        <w:t xml:space="preserve"> </w:t>
      </w:r>
      <w:r w:rsidRPr="00FA250F">
        <w:rPr>
          <w:rStyle w:val="Nagwek2Znak"/>
          <w:rFonts w:asciiTheme="minorHAnsi" w:hAnsiTheme="minorHAnsi" w:cstheme="minorHAnsi"/>
        </w:rPr>
        <w:t>Rodzaj i wysokość nagród</w:t>
      </w:r>
      <w:r w:rsidR="00E2754D" w:rsidRPr="00FA250F">
        <w:rPr>
          <w:rStyle w:val="Nagwek2Znak"/>
          <w:rFonts w:asciiTheme="minorHAnsi" w:hAnsiTheme="minorHAnsi" w:cstheme="minorHAnsi"/>
        </w:rPr>
        <w:t>.</w:t>
      </w:r>
      <w:bookmarkEnd w:id="18"/>
    </w:p>
    <w:p w14:paraId="52B4B907" w14:textId="217A1D32" w:rsidR="00044249" w:rsidRPr="005515E9" w:rsidRDefault="00044249" w:rsidP="00B2748C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cstheme="minorHAnsi"/>
        </w:rPr>
      </w:pPr>
      <w:r w:rsidRPr="005515E9">
        <w:rPr>
          <w:rFonts w:cstheme="minorHAnsi"/>
        </w:rPr>
        <w:t>Zamawiający przyzna nagrody Uczestnikom Konkursu, którzy uzyskają najwyższe oceny prac konkursowych odpowiadających warunkom określonym w Regulaminie Konkursu.</w:t>
      </w:r>
    </w:p>
    <w:p w14:paraId="63C904A2" w14:textId="7376A574" w:rsidR="00044249" w:rsidRPr="002A793F" w:rsidRDefault="00391CAB" w:rsidP="00B2748C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cstheme="minorHAnsi"/>
        </w:rPr>
      </w:pPr>
      <w:r w:rsidRPr="00B12FA2">
        <w:rPr>
          <w:rFonts w:cstheme="minorHAnsi"/>
        </w:rPr>
        <w:t>W</w:t>
      </w:r>
      <w:r w:rsidR="00044249" w:rsidRPr="00B12FA2">
        <w:rPr>
          <w:rFonts w:cstheme="minorHAnsi"/>
        </w:rPr>
        <w:t xml:space="preserve">ysokość nagród </w:t>
      </w:r>
      <w:r w:rsidRPr="001D5B3F">
        <w:rPr>
          <w:rFonts w:cstheme="minorHAnsi"/>
        </w:rPr>
        <w:t xml:space="preserve">jest </w:t>
      </w:r>
      <w:r w:rsidR="00044249" w:rsidRPr="00C848C5">
        <w:rPr>
          <w:rFonts w:cstheme="minorHAnsi"/>
        </w:rPr>
        <w:t xml:space="preserve"> uzależnion</w:t>
      </w:r>
      <w:r w:rsidRPr="00C848C5">
        <w:rPr>
          <w:rFonts w:cstheme="minorHAnsi"/>
        </w:rPr>
        <w:t>a</w:t>
      </w:r>
      <w:r w:rsidR="00044249" w:rsidRPr="00726A9B">
        <w:rPr>
          <w:rFonts w:cstheme="minorHAnsi"/>
        </w:rPr>
        <w:t xml:space="preserve"> od oceny pracy, dokonanej przez </w:t>
      </w:r>
      <w:r w:rsidR="009F3376" w:rsidRPr="00726A9B">
        <w:rPr>
          <w:rFonts w:cstheme="minorHAnsi"/>
        </w:rPr>
        <w:t xml:space="preserve">Komisję Konkursową </w:t>
      </w:r>
      <w:r w:rsidR="00044249" w:rsidRPr="00726A9B">
        <w:rPr>
          <w:rFonts w:cstheme="minorHAnsi"/>
        </w:rPr>
        <w:t xml:space="preserve"> w oparciu o kryteria oceny prac wskazane w niniejszym Regulaminie.</w:t>
      </w:r>
    </w:p>
    <w:p w14:paraId="390386C4" w14:textId="17F63596" w:rsidR="00044249" w:rsidRPr="005515E9" w:rsidRDefault="00044249" w:rsidP="00B2748C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cstheme="minorHAnsi"/>
        </w:rPr>
      </w:pPr>
      <w:bookmarkStart w:id="19" w:name="_Hlk526340963"/>
      <w:r w:rsidRPr="005515E9">
        <w:rPr>
          <w:rFonts w:cstheme="minorHAnsi"/>
        </w:rPr>
        <w:t xml:space="preserve">Nagrody pieniężne zostaną przyznane w ramach puli nagród w wysokości: </w:t>
      </w:r>
      <w:r w:rsidR="00FE0AB2" w:rsidRPr="005515E9">
        <w:rPr>
          <w:rFonts w:cstheme="minorHAnsi"/>
        </w:rPr>
        <w:t>150 000,00</w:t>
      </w:r>
      <w:r w:rsidRPr="005515E9">
        <w:rPr>
          <w:rFonts w:cstheme="minorHAnsi"/>
          <w:bCs/>
        </w:rPr>
        <w:t xml:space="preserve"> zł brutto (słownie: </w:t>
      </w:r>
      <w:r w:rsidR="00FE0AB2" w:rsidRPr="005515E9">
        <w:rPr>
          <w:rFonts w:cstheme="minorHAnsi"/>
          <w:bCs/>
        </w:rPr>
        <w:t xml:space="preserve">sto pięćdziesiąt tysięcy </w:t>
      </w:r>
      <w:r w:rsidRPr="005515E9">
        <w:rPr>
          <w:rFonts w:cstheme="minorHAnsi"/>
          <w:bCs/>
        </w:rPr>
        <w:t>zł</w:t>
      </w:r>
      <w:r w:rsidR="005515E9">
        <w:rPr>
          <w:rFonts w:cstheme="minorHAnsi"/>
          <w:bCs/>
        </w:rPr>
        <w:t>otych</w:t>
      </w:r>
      <w:r w:rsidRPr="005515E9">
        <w:rPr>
          <w:rFonts w:cstheme="minorHAnsi"/>
          <w:bCs/>
        </w:rPr>
        <w:t xml:space="preserve"> brutto).</w:t>
      </w:r>
    </w:p>
    <w:p w14:paraId="5755CEEA" w14:textId="3F65D5A3" w:rsidR="00044249" w:rsidRPr="00FA250F" w:rsidRDefault="00044249" w:rsidP="00A3134D">
      <w:pPr>
        <w:spacing w:before="120" w:after="120" w:line="276" w:lineRule="auto"/>
        <w:ind w:firstLine="708"/>
        <w:rPr>
          <w:rFonts w:cstheme="minorHAnsi"/>
        </w:rPr>
      </w:pPr>
      <w:r w:rsidRPr="00FA250F">
        <w:rPr>
          <w:rFonts w:cstheme="minorHAnsi"/>
        </w:rPr>
        <w:t>Planowany podział nagród</w:t>
      </w:r>
      <w:r w:rsidR="000F6CF5" w:rsidRPr="00FA250F">
        <w:rPr>
          <w:rFonts w:cstheme="minorHAnsi"/>
        </w:rPr>
        <w:t xml:space="preserve"> :</w:t>
      </w:r>
    </w:p>
    <w:p w14:paraId="08222B03" w14:textId="654F9699" w:rsidR="008B159E" w:rsidRPr="00FA250F" w:rsidRDefault="00044249" w:rsidP="00B2748C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cstheme="minorHAnsi"/>
          <w:bCs/>
        </w:rPr>
      </w:pPr>
      <w:r w:rsidRPr="00FA250F">
        <w:rPr>
          <w:rFonts w:cstheme="minorHAnsi"/>
          <w:bCs/>
        </w:rPr>
        <w:t>I Nagroda</w:t>
      </w:r>
      <w:r w:rsidR="008B159E" w:rsidRPr="00FA250F">
        <w:rPr>
          <w:rFonts w:cstheme="minorHAnsi"/>
          <w:bCs/>
        </w:rPr>
        <w:t>:</w:t>
      </w:r>
      <w:r w:rsidRPr="00FA250F">
        <w:rPr>
          <w:rFonts w:cstheme="minorHAnsi"/>
          <w:bCs/>
        </w:rPr>
        <w:t xml:space="preserve"> </w:t>
      </w:r>
      <w:r w:rsidR="00FE0AB2" w:rsidRPr="00FA250F">
        <w:rPr>
          <w:rFonts w:cstheme="minorHAnsi"/>
          <w:bCs/>
        </w:rPr>
        <w:t xml:space="preserve"> 60 000,00 </w:t>
      </w:r>
      <w:r w:rsidRPr="00FA250F">
        <w:rPr>
          <w:rFonts w:cstheme="minorHAnsi"/>
          <w:bCs/>
        </w:rPr>
        <w:t>zł</w:t>
      </w:r>
      <w:r w:rsidR="0018717A">
        <w:rPr>
          <w:rFonts w:cstheme="minorHAnsi"/>
          <w:bCs/>
        </w:rPr>
        <w:t xml:space="preserve"> brutto</w:t>
      </w:r>
      <w:r w:rsidRPr="00FA250F">
        <w:rPr>
          <w:rFonts w:cstheme="minorHAnsi"/>
          <w:bCs/>
        </w:rPr>
        <w:t>,</w:t>
      </w:r>
    </w:p>
    <w:p w14:paraId="70485B03" w14:textId="307EB9C5" w:rsidR="008B159E" w:rsidRPr="00FA250F" w:rsidRDefault="00044249" w:rsidP="00B2748C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cstheme="minorHAnsi"/>
          <w:bCs/>
        </w:rPr>
      </w:pPr>
      <w:r w:rsidRPr="00FA250F">
        <w:rPr>
          <w:rFonts w:cstheme="minorHAnsi"/>
          <w:bCs/>
        </w:rPr>
        <w:t>II Nagroda</w:t>
      </w:r>
      <w:r w:rsidR="004C62CC">
        <w:rPr>
          <w:rFonts w:cstheme="minorHAnsi"/>
          <w:bCs/>
        </w:rPr>
        <w:t>:</w:t>
      </w:r>
      <w:r w:rsidRPr="00FA250F">
        <w:rPr>
          <w:rFonts w:cstheme="minorHAnsi"/>
          <w:bCs/>
        </w:rPr>
        <w:t xml:space="preserve"> </w:t>
      </w:r>
      <w:r w:rsidR="00FE0AB2" w:rsidRPr="00FA250F">
        <w:rPr>
          <w:rFonts w:cstheme="minorHAnsi"/>
          <w:bCs/>
        </w:rPr>
        <w:t xml:space="preserve">30 000,00 </w:t>
      </w:r>
      <w:r w:rsidRPr="00FA250F">
        <w:rPr>
          <w:rFonts w:cstheme="minorHAnsi"/>
          <w:bCs/>
        </w:rPr>
        <w:t>zł</w:t>
      </w:r>
      <w:r w:rsidR="0018717A">
        <w:rPr>
          <w:rFonts w:cstheme="minorHAnsi"/>
          <w:bCs/>
        </w:rPr>
        <w:t xml:space="preserve"> brutto</w:t>
      </w:r>
      <w:r w:rsidRPr="00FA250F">
        <w:rPr>
          <w:rFonts w:cstheme="minorHAnsi"/>
          <w:bCs/>
        </w:rPr>
        <w:t>,</w:t>
      </w:r>
    </w:p>
    <w:p w14:paraId="63C3EEC1" w14:textId="5761A32A" w:rsidR="008B159E" w:rsidRPr="00FA250F" w:rsidRDefault="00044249" w:rsidP="00B2748C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cstheme="minorHAnsi"/>
          <w:bCs/>
        </w:rPr>
      </w:pPr>
      <w:r w:rsidRPr="00FA250F">
        <w:rPr>
          <w:rFonts w:cstheme="minorHAnsi"/>
          <w:bCs/>
        </w:rPr>
        <w:t>III Nagroda</w:t>
      </w:r>
      <w:r w:rsidR="004C62CC">
        <w:rPr>
          <w:rFonts w:cstheme="minorHAnsi"/>
          <w:bCs/>
        </w:rPr>
        <w:t>:</w:t>
      </w:r>
      <w:r w:rsidRPr="00FA250F">
        <w:rPr>
          <w:rFonts w:cstheme="minorHAnsi"/>
          <w:bCs/>
        </w:rPr>
        <w:t xml:space="preserve"> </w:t>
      </w:r>
      <w:r w:rsidR="00FE0AB2" w:rsidRPr="00FA250F">
        <w:rPr>
          <w:rFonts w:cstheme="minorHAnsi"/>
          <w:bCs/>
        </w:rPr>
        <w:t xml:space="preserve">10 000,00 </w:t>
      </w:r>
      <w:r w:rsidRPr="00FA250F">
        <w:rPr>
          <w:rFonts w:cstheme="minorHAnsi"/>
          <w:bCs/>
        </w:rPr>
        <w:t>zł</w:t>
      </w:r>
      <w:r w:rsidR="0018717A">
        <w:rPr>
          <w:rFonts w:cstheme="minorHAnsi"/>
          <w:bCs/>
        </w:rPr>
        <w:t xml:space="preserve"> brutto</w:t>
      </w:r>
      <w:r w:rsidRPr="00FA250F">
        <w:rPr>
          <w:rFonts w:cstheme="minorHAnsi"/>
          <w:bCs/>
        </w:rPr>
        <w:t>,</w:t>
      </w:r>
    </w:p>
    <w:p w14:paraId="7334828A" w14:textId="7E20290D" w:rsidR="00061F9E" w:rsidRDefault="00FE0AB2" w:rsidP="00B2748C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cstheme="minorHAnsi"/>
          <w:bCs/>
        </w:rPr>
      </w:pPr>
      <w:r w:rsidRPr="00FA250F">
        <w:rPr>
          <w:rFonts w:cstheme="minorHAnsi"/>
          <w:bCs/>
        </w:rPr>
        <w:t xml:space="preserve">dodatkowa kwota </w:t>
      </w:r>
      <w:r w:rsidR="00391CAB" w:rsidRPr="00FA250F">
        <w:rPr>
          <w:rFonts w:cstheme="minorHAnsi"/>
          <w:bCs/>
        </w:rPr>
        <w:t xml:space="preserve">uznaniowa </w:t>
      </w:r>
      <w:r w:rsidRPr="00FA250F">
        <w:rPr>
          <w:rFonts w:cstheme="minorHAnsi"/>
          <w:bCs/>
        </w:rPr>
        <w:t>przyznawana w formie premiowania za pomysł</w:t>
      </w:r>
      <w:r w:rsidR="009F3376" w:rsidRPr="00FA250F">
        <w:rPr>
          <w:rFonts w:cstheme="minorHAnsi"/>
          <w:bCs/>
        </w:rPr>
        <w:t>y</w:t>
      </w:r>
      <w:r w:rsidRPr="00FA250F">
        <w:rPr>
          <w:rFonts w:cstheme="minorHAnsi"/>
          <w:bCs/>
        </w:rPr>
        <w:t xml:space="preserve"> komercyjn</w:t>
      </w:r>
      <w:r w:rsidR="009F3376" w:rsidRPr="00FA250F">
        <w:rPr>
          <w:rFonts w:cstheme="minorHAnsi"/>
          <w:bCs/>
        </w:rPr>
        <w:t>e</w:t>
      </w:r>
      <w:r w:rsidRPr="00FA250F">
        <w:rPr>
          <w:rFonts w:cstheme="minorHAnsi"/>
          <w:bCs/>
        </w:rPr>
        <w:t>, któr</w:t>
      </w:r>
      <w:r w:rsidR="009F3376" w:rsidRPr="00FA250F">
        <w:rPr>
          <w:rFonts w:cstheme="minorHAnsi"/>
          <w:bCs/>
        </w:rPr>
        <w:t>e</w:t>
      </w:r>
      <w:r w:rsidRPr="00FA250F">
        <w:rPr>
          <w:rFonts w:cstheme="minorHAnsi"/>
          <w:bCs/>
        </w:rPr>
        <w:t xml:space="preserve"> zostan</w:t>
      </w:r>
      <w:r w:rsidR="009F3376" w:rsidRPr="00FA250F">
        <w:rPr>
          <w:rFonts w:cstheme="minorHAnsi"/>
          <w:bCs/>
        </w:rPr>
        <w:t>ą</w:t>
      </w:r>
      <w:r w:rsidRPr="00FA250F">
        <w:rPr>
          <w:rFonts w:cstheme="minorHAnsi"/>
          <w:bCs/>
        </w:rPr>
        <w:t xml:space="preserve"> wdrożon</w:t>
      </w:r>
      <w:r w:rsidR="009F3376" w:rsidRPr="00FA250F">
        <w:rPr>
          <w:rFonts w:cstheme="minorHAnsi"/>
          <w:bCs/>
        </w:rPr>
        <w:t>e</w:t>
      </w:r>
      <w:r w:rsidRPr="00FA250F">
        <w:rPr>
          <w:rFonts w:cstheme="minorHAnsi"/>
          <w:bCs/>
        </w:rPr>
        <w:t xml:space="preserve"> na etapie realizacji przedsięwzięcia</w:t>
      </w:r>
      <w:r w:rsidR="00033720" w:rsidRPr="00FA250F">
        <w:rPr>
          <w:rFonts w:cstheme="minorHAnsi"/>
          <w:bCs/>
        </w:rPr>
        <w:t xml:space="preserve"> - suma budżetu przeznaczona na </w:t>
      </w:r>
      <w:r w:rsidR="008B159E" w:rsidRPr="00FA250F">
        <w:rPr>
          <w:rFonts w:cstheme="minorHAnsi"/>
          <w:bCs/>
        </w:rPr>
        <w:t>ten cel</w:t>
      </w:r>
      <w:r w:rsidR="004C62CC">
        <w:rPr>
          <w:rFonts w:cstheme="minorHAnsi"/>
          <w:bCs/>
        </w:rPr>
        <w:t xml:space="preserve"> to</w:t>
      </w:r>
      <w:r w:rsidR="00033720" w:rsidRPr="00FA250F">
        <w:rPr>
          <w:rFonts w:cstheme="minorHAnsi"/>
          <w:bCs/>
        </w:rPr>
        <w:t xml:space="preserve">: </w:t>
      </w:r>
      <w:r w:rsidRPr="00FA250F">
        <w:rPr>
          <w:rFonts w:cstheme="minorHAnsi"/>
          <w:bCs/>
        </w:rPr>
        <w:t xml:space="preserve"> 50 000,00</w:t>
      </w:r>
      <w:r w:rsidR="00044249" w:rsidRPr="00FA250F">
        <w:rPr>
          <w:rFonts w:cstheme="minorHAnsi"/>
          <w:bCs/>
        </w:rPr>
        <w:t xml:space="preserve"> </w:t>
      </w:r>
      <w:r w:rsidR="004C62CC">
        <w:rPr>
          <w:rFonts w:cstheme="minorHAnsi"/>
          <w:bCs/>
        </w:rPr>
        <w:t>zł</w:t>
      </w:r>
      <w:r w:rsidR="0018717A">
        <w:rPr>
          <w:rFonts w:cstheme="minorHAnsi"/>
          <w:bCs/>
        </w:rPr>
        <w:t xml:space="preserve"> brutto</w:t>
      </w:r>
      <w:r w:rsidR="004C62CC">
        <w:rPr>
          <w:rFonts w:cstheme="minorHAnsi"/>
          <w:bCs/>
        </w:rPr>
        <w:t xml:space="preserve">. </w:t>
      </w:r>
    </w:p>
    <w:p w14:paraId="50BAE9F0" w14:textId="2DECF5BD" w:rsidR="00963ED8" w:rsidRPr="00A74228" w:rsidRDefault="00963ED8" w:rsidP="00B2748C">
      <w:pPr>
        <w:spacing w:before="120" w:after="120" w:line="276" w:lineRule="auto"/>
        <w:ind w:firstLine="708"/>
        <w:jc w:val="both"/>
        <w:rPr>
          <w:rFonts w:cstheme="minorHAnsi"/>
          <w:bCs/>
        </w:rPr>
      </w:pPr>
      <w:r w:rsidRPr="00A74228">
        <w:rPr>
          <w:rFonts w:cstheme="minorHAnsi"/>
          <w:bCs/>
        </w:rPr>
        <w:t xml:space="preserve">Dodatkowo poza budżetem określonym powyżej </w:t>
      </w:r>
      <w:r w:rsidR="00A74228" w:rsidRPr="00A74228">
        <w:rPr>
          <w:rFonts w:cstheme="minorHAnsi"/>
          <w:bCs/>
        </w:rPr>
        <w:t>przewiduje</w:t>
      </w:r>
      <w:r w:rsidRPr="00A74228">
        <w:rPr>
          <w:rFonts w:cstheme="minorHAnsi"/>
          <w:bCs/>
        </w:rPr>
        <w:t xml:space="preserve"> się</w:t>
      </w:r>
      <w:r w:rsidR="00A74228" w:rsidRPr="00A74228">
        <w:rPr>
          <w:rFonts w:cstheme="minorHAnsi"/>
          <w:bCs/>
        </w:rPr>
        <w:t xml:space="preserve"> następujące nagrody:</w:t>
      </w:r>
      <w:r w:rsidRPr="00A74228">
        <w:rPr>
          <w:rFonts w:cstheme="minorHAnsi"/>
          <w:bCs/>
        </w:rPr>
        <w:t xml:space="preserve"> </w:t>
      </w:r>
    </w:p>
    <w:p w14:paraId="58C3B01D" w14:textId="77777777" w:rsidR="00E73AB4" w:rsidRPr="00E73AB4" w:rsidRDefault="00E73AB4" w:rsidP="00B2748C">
      <w:pPr>
        <w:pStyle w:val="Akapitzlist"/>
        <w:numPr>
          <w:ilvl w:val="0"/>
          <w:numId w:val="8"/>
        </w:numPr>
        <w:jc w:val="both"/>
        <w:rPr>
          <w:rFonts w:cstheme="minorHAnsi"/>
          <w:bCs/>
        </w:rPr>
      </w:pPr>
      <w:r w:rsidRPr="00E73AB4">
        <w:rPr>
          <w:rFonts w:cstheme="minorHAnsi"/>
          <w:bCs/>
        </w:rPr>
        <w:t xml:space="preserve">Wyróżnienie – za wybrany element, część lub zakres koncepcji opracowania konkursowego w kwocie 5 000,00 złotych brutto.  </w:t>
      </w:r>
    </w:p>
    <w:p w14:paraId="28821EEC" w14:textId="75FD7E09" w:rsidR="0099468E" w:rsidRDefault="0099468E" w:rsidP="006C20CA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  <w:bCs/>
        </w:rPr>
      </w:pPr>
      <w:r w:rsidRPr="00FA250F">
        <w:rPr>
          <w:rFonts w:cstheme="minorHAnsi"/>
          <w:bCs/>
        </w:rPr>
        <w:lastRenderedPageBreak/>
        <w:t>Uczestnicy konkursu, którzy zajmą I, II i III miejsce w konkursie będą mieli pierwszeństwo do negocjacji  na opracowanie dokumentacji projektowej (Projektu Budowlanego, Projektów Wykonawczych) dla poszczególnych modułów - jako całość lub jako wybrane realizacje</w:t>
      </w:r>
      <w:r w:rsidRPr="004C62CC">
        <w:rPr>
          <w:rFonts w:cstheme="minorHAnsi"/>
          <w:bCs/>
        </w:rPr>
        <w:t>.</w:t>
      </w:r>
    </w:p>
    <w:p w14:paraId="7B773D93" w14:textId="77777777" w:rsidR="0099468E" w:rsidRPr="00FA250F" w:rsidRDefault="0099468E" w:rsidP="00A3134D">
      <w:pPr>
        <w:pStyle w:val="Akapitzlist"/>
        <w:spacing w:before="120" w:after="120" w:line="276" w:lineRule="auto"/>
        <w:ind w:left="1428"/>
        <w:rPr>
          <w:rFonts w:cstheme="minorHAnsi"/>
          <w:bCs/>
        </w:rPr>
      </w:pPr>
    </w:p>
    <w:p w14:paraId="08DCD19B" w14:textId="2A17259C" w:rsidR="00D37AE0" w:rsidRPr="004C62CC" w:rsidRDefault="00F51432" w:rsidP="006C20CA">
      <w:pPr>
        <w:pStyle w:val="Akapitzlist"/>
        <w:numPr>
          <w:ilvl w:val="0"/>
          <w:numId w:val="20"/>
        </w:numPr>
        <w:spacing w:before="120" w:after="120" w:line="276" w:lineRule="auto"/>
        <w:rPr>
          <w:rFonts w:cstheme="minorHAnsi"/>
          <w:bCs/>
        </w:rPr>
      </w:pPr>
      <w:r w:rsidRPr="004C62CC">
        <w:rPr>
          <w:rFonts w:cstheme="minorHAnsi"/>
          <w:bCs/>
        </w:rPr>
        <w:t xml:space="preserve">Powyższa pula nagród zostanie przyznana </w:t>
      </w:r>
      <w:r w:rsidR="004C62CC" w:rsidRPr="004C62CC">
        <w:rPr>
          <w:rFonts w:cstheme="minorHAnsi"/>
          <w:bCs/>
        </w:rPr>
        <w:t>w całości</w:t>
      </w:r>
      <w:r w:rsidR="004D56E0" w:rsidRPr="004C62CC">
        <w:rPr>
          <w:rFonts w:cstheme="minorHAnsi"/>
          <w:bCs/>
        </w:rPr>
        <w:t xml:space="preserve"> </w:t>
      </w:r>
      <w:r w:rsidRPr="004C62CC">
        <w:rPr>
          <w:rFonts w:cstheme="minorHAnsi"/>
          <w:bCs/>
        </w:rPr>
        <w:t>przez Komisję Konkursową w przypadku</w:t>
      </w:r>
      <w:r w:rsidR="004D56E0" w:rsidRPr="004C62CC">
        <w:rPr>
          <w:rFonts w:cstheme="minorHAnsi"/>
          <w:bCs/>
        </w:rPr>
        <w:t xml:space="preserve">, gdy nadesłane prace będą spełniały wskazane w regulaminie kryteria i </w:t>
      </w:r>
      <w:r w:rsidR="004D56E0" w:rsidRPr="004C62CC">
        <w:rPr>
          <w:rFonts w:cstheme="minorHAnsi"/>
        </w:rPr>
        <w:t>liczba kompletnych prac konkursowych jakie wpłyną w wymaganym terminie do Biura Konkursowego wyniesie co najmniej 3</w:t>
      </w:r>
      <w:r w:rsidR="004C62CC" w:rsidRPr="004C62CC">
        <w:rPr>
          <w:rFonts w:cstheme="minorHAnsi"/>
        </w:rPr>
        <w:t>.</w:t>
      </w:r>
    </w:p>
    <w:p w14:paraId="3CDFA8F6" w14:textId="739AF734" w:rsidR="004D56E0" w:rsidRDefault="004D56E0" w:rsidP="006C20CA">
      <w:pPr>
        <w:pStyle w:val="Akapitzlist"/>
        <w:numPr>
          <w:ilvl w:val="0"/>
          <w:numId w:val="20"/>
        </w:numPr>
        <w:spacing w:before="120" w:after="120" w:line="276" w:lineRule="auto"/>
        <w:rPr>
          <w:rFonts w:cstheme="minorHAnsi"/>
          <w:bCs/>
        </w:rPr>
      </w:pPr>
      <w:r w:rsidRPr="004C62CC">
        <w:rPr>
          <w:rFonts w:cstheme="minorHAnsi"/>
          <w:bCs/>
        </w:rPr>
        <w:t>W przypadku mniej niż 3 kompletnych prac spełniających wymogi regulaminu Komisja zastrzega sobie prawo modyfikacji wysokości nagród za zajęcie miejsc od I do III.</w:t>
      </w:r>
    </w:p>
    <w:p w14:paraId="4FAE9C9B" w14:textId="68BCCE0A" w:rsidR="00CA6D2B" w:rsidRPr="004C62CC" w:rsidRDefault="00CA6D2B" w:rsidP="006C20CA">
      <w:pPr>
        <w:pStyle w:val="Akapitzlist"/>
        <w:numPr>
          <w:ilvl w:val="0"/>
          <w:numId w:val="20"/>
        </w:numPr>
        <w:spacing w:before="120" w:after="120"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Liczba nagród przyznanych poza budżetem za wyróżnienia leży w gestii Organizatora </w:t>
      </w:r>
      <w:r w:rsidR="005352E8">
        <w:rPr>
          <w:rFonts w:cstheme="minorHAnsi"/>
          <w:bCs/>
        </w:rPr>
        <w:t>K</w:t>
      </w:r>
      <w:r>
        <w:rPr>
          <w:rFonts w:cstheme="minorHAnsi"/>
          <w:bCs/>
        </w:rPr>
        <w:t xml:space="preserve">onkursu. </w:t>
      </w:r>
    </w:p>
    <w:p w14:paraId="45629B8C" w14:textId="7FDBFB2B" w:rsidR="00044249" w:rsidRPr="00FA250F" w:rsidRDefault="00044249" w:rsidP="00A3134D">
      <w:pPr>
        <w:pStyle w:val="Nagwek2"/>
        <w:spacing w:line="276" w:lineRule="auto"/>
        <w:rPr>
          <w:rFonts w:asciiTheme="minorHAnsi" w:hAnsiTheme="minorHAnsi" w:cstheme="minorHAnsi"/>
        </w:rPr>
      </w:pPr>
      <w:bookmarkStart w:id="20" w:name="_Toc527463501"/>
      <w:bookmarkEnd w:id="19"/>
      <w:r w:rsidRPr="00FA250F">
        <w:rPr>
          <w:rFonts w:asciiTheme="minorHAnsi" w:hAnsiTheme="minorHAnsi" w:cstheme="minorHAnsi"/>
        </w:rPr>
        <w:t>1</w:t>
      </w:r>
      <w:r w:rsidR="00973A31" w:rsidRPr="00FA250F">
        <w:rPr>
          <w:rFonts w:asciiTheme="minorHAnsi" w:hAnsiTheme="minorHAnsi" w:cstheme="minorHAnsi"/>
        </w:rPr>
        <w:t>1</w:t>
      </w:r>
      <w:r w:rsidRPr="00FA250F">
        <w:rPr>
          <w:rFonts w:asciiTheme="minorHAnsi" w:hAnsiTheme="minorHAnsi" w:cstheme="minorHAnsi"/>
        </w:rPr>
        <w:t>. Termin wypłacenia nagród.</w:t>
      </w:r>
      <w:bookmarkEnd w:id="20"/>
    </w:p>
    <w:p w14:paraId="72F62FE9" w14:textId="303714C1" w:rsidR="00044249" w:rsidRPr="004C62CC" w:rsidRDefault="00044249" w:rsidP="006C20CA">
      <w:pPr>
        <w:pStyle w:val="Akapitzlist"/>
        <w:numPr>
          <w:ilvl w:val="0"/>
          <w:numId w:val="21"/>
        </w:numPr>
        <w:spacing w:before="120" w:after="120" w:line="276" w:lineRule="auto"/>
        <w:rPr>
          <w:rFonts w:cstheme="minorHAnsi"/>
        </w:rPr>
      </w:pPr>
      <w:r w:rsidRPr="004C62CC">
        <w:rPr>
          <w:rFonts w:cstheme="minorHAnsi"/>
        </w:rPr>
        <w:t xml:space="preserve">Nagrody zostaną wypłacone w terminie nie krótszym niż </w:t>
      </w:r>
      <w:r w:rsidR="008B159E" w:rsidRPr="004C62CC">
        <w:rPr>
          <w:rFonts w:cstheme="minorHAnsi"/>
        </w:rPr>
        <w:t xml:space="preserve">14 </w:t>
      </w:r>
      <w:r w:rsidRPr="004C62CC">
        <w:rPr>
          <w:rFonts w:cstheme="minorHAnsi"/>
        </w:rPr>
        <w:t>dni</w:t>
      </w:r>
      <w:r w:rsidR="001A0633" w:rsidRPr="004C62CC">
        <w:rPr>
          <w:rFonts w:cstheme="minorHAnsi"/>
        </w:rPr>
        <w:t xml:space="preserve"> i nie dłuższym niż 60 dni</w:t>
      </w:r>
      <w:r w:rsidRPr="004C62CC">
        <w:rPr>
          <w:rFonts w:cstheme="minorHAnsi"/>
        </w:rPr>
        <w:t xml:space="preserve"> od daty </w:t>
      </w:r>
      <w:r w:rsidR="008B159E" w:rsidRPr="004C62CC">
        <w:rPr>
          <w:rFonts w:cstheme="minorHAnsi"/>
        </w:rPr>
        <w:t xml:space="preserve">oficjalnego </w:t>
      </w:r>
      <w:r w:rsidRPr="004C62CC">
        <w:rPr>
          <w:rFonts w:cstheme="minorHAnsi"/>
        </w:rPr>
        <w:t>ogłoszenia wyników Konkursu.</w:t>
      </w:r>
    </w:p>
    <w:p w14:paraId="29D427AC" w14:textId="77777777" w:rsidR="00044249" w:rsidRPr="00FA250F" w:rsidRDefault="00044249" w:rsidP="00A3134D">
      <w:pPr>
        <w:spacing w:before="120" w:after="120" w:line="276" w:lineRule="auto"/>
        <w:rPr>
          <w:rFonts w:cstheme="minorHAnsi"/>
          <w:bCs/>
        </w:rPr>
      </w:pPr>
    </w:p>
    <w:p w14:paraId="4B02B704" w14:textId="3FE066C1" w:rsidR="00044249" w:rsidRPr="00FA250F" w:rsidRDefault="00044249" w:rsidP="00A3134D">
      <w:pPr>
        <w:pStyle w:val="Nagwek2"/>
        <w:spacing w:line="276" w:lineRule="auto"/>
        <w:rPr>
          <w:rFonts w:asciiTheme="minorHAnsi" w:hAnsiTheme="minorHAnsi" w:cstheme="minorHAnsi"/>
          <w:b/>
          <w:bCs/>
        </w:rPr>
      </w:pPr>
      <w:bookmarkStart w:id="21" w:name="_Toc527463502"/>
      <w:r w:rsidRPr="00FA250F">
        <w:rPr>
          <w:rFonts w:asciiTheme="minorHAnsi" w:hAnsiTheme="minorHAnsi" w:cstheme="minorHAnsi"/>
          <w:bCs/>
        </w:rPr>
        <w:t>1</w:t>
      </w:r>
      <w:r w:rsidR="00973A31" w:rsidRPr="00FA250F">
        <w:rPr>
          <w:rFonts w:asciiTheme="minorHAnsi" w:hAnsiTheme="minorHAnsi" w:cstheme="minorHAnsi"/>
          <w:bCs/>
        </w:rPr>
        <w:t>2</w:t>
      </w:r>
      <w:r w:rsidRPr="00FA250F">
        <w:rPr>
          <w:rStyle w:val="Nagwek2Znak"/>
          <w:rFonts w:asciiTheme="minorHAnsi" w:hAnsiTheme="minorHAnsi" w:cstheme="minorHAnsi"/>
        </w:rPr>
        <w:t>. Postanowienia dotyczące praw autorskich.</w:t>
      </w:r>
      <w:bookmarkEnd w:id="21"/>
    </w:p>
    <w:p w14:paraId="064A7525" w14:textId="77777777" w:rsidR="00987CF1" w:rsidRDefault="00987CF1" w:rsidP="00987CF1">
      <w:pPr>
        <w:pStyle w:val="Akapitzlist"/>
        <w:numPr>
          <w:ilvl w:val="0"/>
          <w:numId w:val="27"/>
        </w:numPr>
        <w:spacing w:before="120" w:after="120" w:line="300" w:lineRule="exact"/>
        <w:jc w:val="both"/>
      </w:pPr>
      <w:r w:rsidRPr="00A84735">
        <w:t>Wszyscy Uczestnicy Konkursu winni posiada</w:t>
      </w:r>
      <w:r w:rsidRPr="00A84735">
        <w:rPr>
          <w:rFonts w:hint="eastAsia"/>
        </w:rPr>
        <w:t>ć</w:t>
      </w:r>
      <w:r w:rsidRPr="00A84735">
        <w:t xml:space="preserve"> prawa autorskie do prac</w:t>
      </w:r>
      <w:r>
        <w:t xml:space="preserve"> </w:t>
      </w:r>
      <w:r w:rsidRPr="00A84735">
        <w:t>konkursowych na podstawie Ustawy o prawie autorskim i prawach pokrewnych z</w:t>
      </w:r>
      <w:r>
        <w:t xml:space="preserve"> </w:t>
      </w:r>
      <w:r w:rsidRPr="00A84735">
        <w:t>dnia 04.02.1994 r. (Dz. U. z 201</w:t>
      </w:r>
      <w:r>
        <w:t>8</w:t>
      </w:r>
      <w:r w:rsidRPr="00A84735">
        <w:t xml:space="preserve"> r. poz.</w:t>
      </w:r>
      <w:r>
        <w:t>1191</w:t>
      </w:r>
      <w:r w:rsidRPr="00A84735">
        <w:t>)</w:t>
      </w:r>
    </w:p>
    <w:p w14:paraId="717CCBE7" w14:textId="351B9E89" w:rsidR="00987CF1" w:rsidRDefault="00987CF1" w:rsidP="00987CF1">
      <w:pPr>
        <w:spacing w:before="120" w:after="120" w:line="300" w:lineRule="exact"/>
        <w:ind w:left="708"/>
        <w:jc w:val="both"/>
      </w:pPr>
      <w:r>
        <w:t xml:space="preserve">2) Przejście majątkowych praw autorskich na Organizatora Konkursu ma miejsce z chwilą wypłacenia Uczestnikowi nagrody. </w:t>
      </w:r>
      <w:r w:rsidR="00080503" w:rsidRPr="00080503">
        <w:t>Udzielenie licencji na publikację prac konkursowych następuje z chwilą złożenia Oświadczenia o którym mowa poniżej</w:t>
      </w:r>
    </w:p>
    <w:p w14:paraId="5BA75759" w14:textId="7BE69CAE" w:rsidR="00987CF1" w:rsidRPr="00067E19" w:rsidRDefault="00987CF1" w:rsidP="00987CF1">
      <w:pPr>
        <w:pStyle w:val="Tekstpodstawowy"/>
        <w:suppressAutoHyphens w:val="0"/>
        <w:spacing w:before="120" w:after="120" w:line="300" w:lineRule="exact"/>
        <w:ind w:left="720"/>
      </w:pPr>
      <w:r>
        <w:rPr>
          <w:rFonts w:asciiTheme="minorHAnsi" w:hAnsiTheme="minorHAnsi"/>
          <w:sz w:val="22"/>
          <w:szCs w:val="22"/>
        </w:rPr>
        <w:t xml:space="preserve">3) </w:t>
      </w:r>
      <w:r w:rsidRPr="00067E19">
        <w:rPr>
          <w:rFonts w:asciiTheme="minorHAnsi" w:hAnsiTheme="minorHAnsi"/>
          <w:sz w:val="22"/>
          <w:szCs w:val="22"/>
        </w:rPr>
        <w:t xml:space="preserve">Każdy z Uczestników Konkursu składa Oświadczenie o przeniesieniu </w:t>
      </w:r>
      <w:r>
        <w:rPr>
          <w:rFonts w:asciiTheme="minorHAnsi" w:hAnsiTheme="minorHAnsi"/>
          <w:sz w:val="22"/>
          <w:szCs w:val="22"/>
        </w:rPr>
        <w:t xml:space="preserve">majątkowych </w:t>
      </w:r>
      <w:r w:rsidRPr="00067E19">
        <w:rPr>
          <w:rFonts w:asciiTheme="minorHAnsi" w:hAnsiTheme="minorHAnsi"/>
          <w:sz w:val="22"/>
          <w:szCs w:val="22"/>
        </w:rPr>
        <w:t xml:space="preserve">praw autorskich </w:t>
      </w:r>
      <w:r w:rsidR="00D66BB6">
        <w:rPr>
          <w:rFonts w:asciiTheme="minorHAnsi" w:hAnsiTheme="minorHAnsi"/>
          <w:sz w:val="22"/>
          <w:szCs w:val="22"/>
        </w:rPr>
        <w:t xml:space="preserve">i udzieleniu licencji </w:t>
      </w:r>
      <w:r w:rsidRPr="00067E19">
        <w:rPr>
          <w:rFonts w:asciiTheme="minorHAnsi" w:hAnsiTheme="minorHAnsi"/>
          <w:sz w:val="22"/>
          <w:szCs w:val="22"/>
        </w:rPr>
        <w:t>o treści stanowiącej</w:t>
      </w:r>
      <w:r w:rsidR="00D66BB6">
        <w:rPr>
          <w:rFonts w:asciiTheme="minorHAnsi" w:hAnsiTheme="minorHAnsi"/>
          <w:sz w:val="22"/>
          <w:szCs w:val="22"/>
        </w:rPr>
        <w:t xml:space="preserve"> -</w:t>
      </w:r>
      <w:r w:rsidRPr="00067E19">
        <w:rPr>
          <w:rFonts w:asciiTheme="minorHAnsi" w:hAnsiTheme="minorHAnsi"/>
          <w:sz w:val="22"/>
          <w:szCs w:val="22"/>
        </w:rPr>
        <w:t xml:space="preserve"> załącznik nr 3 do Regulaminu</w:t>
      </w:r>
      <w:r>
        <w:rPr>
          <w:rFonts w:asciiTheme="minorHAnsi" w:hAnsiTheme="minorHAnsi"/>
          <w:sz w:val="22"/>
          <w:szCs w:val="22"/>
        </w:rPr>
        <w:t>, zawierające szczegółowy zakres przeniesionych na Organizatora praw</w:t>
      </w:r>
      <w:r w:rsidR="00D66BB6">
        <w:rPr>
          <w:rFonts w:asciiTheme="minorHAnsi" w:hAnsiTheme="minorHAnsi"/>
          <w:sz w:val="22"/>
          <w:szCs w:val="22"/>
        </w:rPr>
        <w:t xml:space="preserve"> i udzielonej licencji. </w:t>
      </w:r>
    </w:p>
    <w:p w14:paraId="3DCEEA0B" w14:textId="77777777" w:rsidR="00987CF1" w:rsidRDefault="00987CF1" w:rsidP="00987CF1">
      <w:pPr>
        <w:spacing w:before="120" w:after="120" w:line="300" w:lineRule="exact"/>
        <w:ind w:left="708"/>
        <w:jc w:val="both"/>
      </w:pPr>
      <w:r>
        <w:t>4) Wysokość wypłaconej Uczestnikowi nagrody odpowiada zakresowi w jakim Organizator Konkursu potencjalnie skorzysta z nabytych przez niego praw.</w:t>
      </w:r>
    </w:p>
    <w:p w14:paraId="01B32293" w14:textId="77777777" w:rsidR="005352E8" w:rsidRDefault="00987CF1" w:rsidP="005352E8">
      <w:pPr>
        <w:spacing w:before="120" w:after="120" w:line="300" w:lineRule="exact"/>
        <w:ind w:left="708"/>
        <w:jc w:val="both"/>
      </w:pPr>
      <w:r>
        <w:t xml:space="preserve">5) </w:t>
      </w:r>
      <w:r w:rsidR="005352E8">
        <w:t xml:space="preserve">Zakres w jakim Organizator Konkursu skorzysta z nabytych praw jest uzależniony od kategorii nagrody przyznanej Uczestnikowi. W przypadku I, II i III  Nagrody Organizator skorzysta z nabytych praw w pełnym zakresie, w przypadku wyróżnienia lub premiowania pomysłów komercyjnych Organizator skorzysta wyłącznie z praw dotyczących wybranych poszczególnych </w:t>
      </w:r>
      <w:r w:rsidR="005352E8" w:rsidRPr="00987CF1">
        <w:t>element</w:t>
      </w:r>
      <w:r w:rsidR="005352E8">
        <w:t>ów</w:t>
      </w:r>
      <w:r w:rsidR="005352E8" w:rsidRPr="00987CF1">
        <w:t>, częś</w:t>
      </w:r>
      <w:r w:rsidR="005352E8">
        <w:t>ci</w:t>
      </w:r>
      <w:r w:rsidR="005352E8" w:rsidRPr="00987CF1">
        <w:t xml:space="preserve"> lub zakres</w:t>
      </w:r>
      <w:r w:rsidR="005352E8">
        <w:t xml:space="preserve">u koncepcji opracowania konkursowego. </w:t>
      </w:r>
    </w:p>
    <w:p w14:paraId="32B61B59" w14:textId="77777777" w:rsidR="00044249" w:rsidRPr="00FA250F" w:rsidRDefault="00044249" w:rsidP="00A3134D">
      <w:pPr>
        <w:spacing w:before="120" w:after="120" w:line="276" w:lineRule="auto"/>
        <w:ind w:left="708"/>
        <w:rPr>
          <w:rFonts w:cstheme="minorHAnsi"/>
        </w:rPr>
      </w:pPr>
    </w:p>
    <w:p w14:paraId="511CF630" w14:textId="57414F74" w:rsidR="00044249" w:rsidRPr="00FA250F" w:rsidRDefault="00044249" w:rsidP="00A3134D">
      <w:pPr>
        <w:pStyle w:val="Nagwek2"/>
        <w:spacing w:line="276" w:lineRule="auto"/>
        <w:rPr>
          <w:rFonts w:asciiTheme="minorHAnsi" w:hAnsiTheme="minorHAnsi" w:cstheme="minorHAnsi"/>
          <w:bCs/>
        </w:rPr>
      </w:pPr>
      <w:bookmarkStart w:id="22" w:name="_Toc527463503"/>
      <w:r w:rsidRPr="00FA250F">
        <w:rPr>
          <w:rFonts w:asciiTheme="minorHAnsi" w:hAnsiTheme="minorHAnsi" w:cstheme="minorHAnsi"/>
          <w:bCs/>
        </w:rPr>
        <w:t>1</w:t>
      </w:r>
      <w:r w:rsidR="00973A31" w:rsidRPr="00FA250F">
        <w:rPr>
          <w:rFonts w:asciiTheme="minorHAnsi" w:hAnsiTheme="minorHAnsi" w:cstheme="minorHAnsi"/>
          <w:bCs/>
        </w:rPr>
        <w:t>3</w:t>
      </w:r>
      <w:r w:rsidRPr="00FA250F">
        <w:rPr>
          <w:rStyle w:val="Nagwek2Znak"/>
          <w:rFonts w:asciiTheme="minorHAnsi" w:hAnsiTheme="minorHAnsi" w:cstheme="minorHAnsi"/>
        </w:rPr>
        <w:t>. Sposób podania do publicznej wiadomości rozstrzygnięcia Konkursu.</w:t>
      </w:r>
      <w:bookmarkEnd w:id="22"/>
    </w:p>
    <w:p w14:paraId="5F1D7304" w14:textId="3E1322FA" w:rsidR="00044249" w:rsidRPr="005A7092" w:rsidRDefault="00044249" w:rsidP="00B2748C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cstheme="minorHAnsi"/>
        </w:rPr>
      </w:pPr>
      <w:r w:rsidRPr="005A7092">
        <w:rPr>
          <w:rFonts w:cstheme="minorHAnsi"/>
        </w:rPr>
        <w:t xml:space="preserve">Werdykt </w:t>
      </w:r>
      <w:r w:rsidR="00105AA7" w:rsidRPr="005A7092">
        <w:rPr>
          <w:rFonts w:cstheme="minorHAnsi"/>
        </w:rPr>
        <w:t xml:space="preserve">Komisji </w:t>
      </w:r>
      <w:r w:rsidRPr="005A7092">
        <w:rPr>
          <w:rFonts w:cstheme="minorHAnsi"/>
        </w:rPr>
        <w:t xml:space="preserve"> o rozstrzygnięciu Konkursu zostanie zamieszczony na stronie internetowej </w:t>
      </w:r>
      <w:r w:rsidR="00893708" w:rsidRPr="005A7092">
        <w:rPr>
          <w:rFonts w:cstheme="minorHAnsi"/>
        </w:rPr>
        <w:t>http://kotarzarena.pl/</w:t>
      </w:r>
      <w:r w:rsidR="003F20CE" w:rsidRPr="005A7092">
        <w:rPr>
          <w:rFonts w:cstheme="minorHAnsi"/>
        </w:rPr>
        <w:t xml:space="preserve"> w dniu </w:t>
      </w:r>
      <w:r w:rsidR="007B3206" w:rsidRPr="005A7092">
        <w:rPr>
          <w:rFonts w:cstheme="minorHAnsi"/>
        </w:rPr>
        <w:t>29.03.2</w:t>
      </w:r>
      <w:r w:rsidR="008565AD" w:rsidRPr="005A7092">
        <w:rPr>
          <w:rFonts w:cstheme="minorHAnsi"/>
        </w:rPr>
        <w:t>019</w:t>
      </w:r>
      <w:r w:rsidR="003F20CE" w:rsidRPr="005A7092">
        <w:rPr>
          <w:rFonts w:cstheme="minorHAnsi"/>
          <w:bCs/>
        </w:rPr>
        <w:t xml:space="preserve"> </w:t>
      </w:r>
      <w:r w:rsidR="005A7092" w:rsidRPr="005A7092">
        <w:rPr>
          <w:rFonts w:cstheme="minorHAnsi"/>
          <w:bCs/>
        </w:rPr>
        <w:t>d</w:t>
      </w:r>
      <w:r w:rsidR="003F20CE" w:rsidRPr="005A7092">
        <w:rPr>
          <w:rFonts w:cstheme="minorHAnsi"/>
          <w:bCs/>
        </w:rPr>
        <w:t>o godz.</w:t>
      </w:r>
      <w:r w:rsidR="003F20CE" w:rsidRPr="005A7092">
        <w:rPr>
          <w:rFonts w:cstheme="minorHAnsi"/>
        </w:rPr>
        <w:t xml:space="preserve"> </w:t>
      </w:r>
      <w:r w:rsidR="008565AD" w:rsidRPr="005A7092">
        <w:rPr>
          <w:rFonts w:cstheme="minorHAnsi"/>
        </w:rPr>
        <w:t>16:00</w:t>
      </w:r>
      <w:r w:rsidR="005A7092" w:rsidRPr="005A7092">
        <w:rPr>
          <w:rFonts w:cstheme="minorHAnsi"/>
        </w:rPr>
        <w:t>.</w:t>
      </w:r>
    </w:p>
    <w:p w14:paraId="4995D2FF" w14:textId="77777777" w:rsidR="00044249" w:rsidRPr="00FA250F" w:rsidRDefault="00044249" w:rsidP="00B2748C">
      <w:pPr>
        <w:pStyle w:val="Nagwek2"/>
        <w:spacing w:line="276" w:lineRule="auto"/>
        <w:jc w:val="both"/>
        <w:rPr>
          <w:rFonts w:asciiTheme="minorHAnsi" w:hAnsiTheme="minorHAnsi" w:cstheme="minorHAnsi"/>
        </w:rPr>
      </w:pPr>
    </w:p>
    <w:p w14:paraId="13CC4DE4" w14:textId="4A276977" w:rsidR="00044249" w:rsidRPr="00FA250F" w:rsidRDefault="00044249" w:rsidP="00B2748C">
      <w:pPr>
        <w:pStyle w:val="Nagwek2"/>
        <w:spacing w:line="276" w:lineRule="auto"/>
        <w:jc w:val="both"/>
        <w:rPr>
          <w:rFonts w:asciiTheme="minorHAnsi" w:hAnsiTheme="minorHAnsi" w:cstheme="minorHAnsi"/>
          <w:bCs/>
        </w:rPr>
      </w:pPr>
      <w:bookmarkStart w:id="23" w:name="_Toc527463504"/>
      <w:r w:rsidRPr="00FA250F">
        <w:rPr>
          <w:rFonts w:asciiTheme="minorHAnsi" w:hAnsiTheme="minorHAnsi" w:cstheme="minorHAnsi"/>
          <w:bCs/>
        </w:rPr>
        <w:t>1</w:t>
      </w:r>
      <w:r w:rsidR="00973A31" w:rsidRPr="00FA250F">
        <w:rPr>
          <w:rFonts w:asciiTheme="minorHAnsi" w:hAnsiTheme="minorHAnsi" w:cstheme="minorHAnsi"/>
          <w:bCs/>
        </w:rPr>
        <w:t>4</w:t>
      </w:r>
      <w:r w:rsidRPr="00FA250F">
        <w:rPr>
          <w:rFonts w:asciiTheme="minorHAnsi" w:hAnsiTheme="minorHAnsi" w:cstheme="minorHAnsi"/>
          <w:bCs/>
        </w:rPr>
        <w:t>. Sposób udzielania wyjaśnień dotyczących Konkursu.</w:t>
      </w:r>
      <w:bookmarkEnd w:id="23"/>
    </w:p>
    <w:p w14:paraId="3735A635" w14:textId="36994EF9" w:rsidR="00256FFF" w:rsidRDefault="00044249" w:rsidP="00B2748C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cstheme="minorHAnsi"/>
        </w:rPr>
      </w:pPr>
      <w:r w:rsidRPr="005A7092">
        <w:rPr>
          <w:rFonts w:cstheme="minorHAnsi"/>
        </w:rPr>
        <w:t>Pytania dotyczące Konkursu należy składać do dnia</w:t>
      </w:r>
      <w:r w:rsidR="005A7092">
        <w:rPr>
          <w:rFonts w:cstheme="minorHAnsi"/>
        </w:rPr>
        <w:t xml:space="preserve"> 1</w:t>
      </w:r>
      <w:r w:rsidR="008565AD" w:rsidRPr="005A7092">
        <w:rPr>
          <w:rFonts w:cstheme="minorHAnsi"/>
        </w:rPr>
        <w:t>7.12.18</w:t>
      </w:r>
      <w:r w:rsidRPr="005A7092">
        <w:rPr>
          <w:rFonts w:cstheme="minorHAnsi"/>
        </w:rPr>
        <w:t xml:space="preserve"> pisemnie </w:t>
      </w:r>
      <w:r w:rsidR="008B159E" w:rsidRPr="005A7092">
        <w:rPr>
          <w:rFonts w:cstheme="minorHAnsi"/>
        </w:rPr>
        <w:t xml:space="preserve">za pośrednictwem </w:t>
      </w:r>
      <w:r w:rsidRPr="005A7092">
        <w:rPr>
          <w:rFonts w:cstheme="minorHAnsi"/>
        </w:rPr>
        <w:t>poczt</w:t>
      </w:r>
      <w:r w:rsidR="008B159E" w:rsidRPr="005A7092">
        <w:rPr>
          <w:rFonts w:cstheme="minorHAnsi"/>
        </w:rPr>
        <w:t>y</w:t>
      </w:r>
      <w:r w:rsidRPr="005A7092">
        <w:rPr>
          <w:rFonts w:cstheme="minorHAnsi"/>
        </w:rPr>
        <w:t xml:space="preserve"> elektroniczn</w:t>
      </w:r>
      <w:r w:rsidR="008B159E" w:rsidRPr="005A7092">
        <w:rPr>
          <w:rFonts w:cstheme="minorHAnsi"/>
        </w:rPr>
        <w:t>ej</w:t>
      </w:r>
      <w:r w:rsidR="00256FFF">
        <w:rPr>
          <w:rFonts w:cstheme="minorHAnsi"/>
        </w:rPr>
        <w:t xml:space="preserve"> na poniższe adresy mailowe:</w:t>
      </w:r>
    </w:p>
    <w:p w14:paraId="012530F2" w14:textId="61A16F68" w:rsidR="00256FFF" w:rsidRDefault="00613D63" w:rsidP="00B2748C">
      <w:pPr>
        <w:pStyle w:val="Akapitzlist"/>
        <w:spacing w:before="120" w:after="120" w:line="276" w:lineRule="auto"/>
        <w:jc w:val="both"/>
        <w:rPr>
          <w:rFonts w:cstheme="minorHAnsi"/>
        </w:rPr>
      </w:pPr>
      <w:hyperlink r:id="rId8" w:history="1">
        <w:r w:rsidR="00256FFF" w:rsidRPr="00196F5A">
          <w:rPr>
            <w:rStyle w:val="Hipercze"/>
            <w:rFonts w:cstheme="minorHAnsi"/>
            <w:color w:val="auto"/>
          </w:rPr>
          <w:t>biuro@kotarzarena.pl</w:t>
        </w:r>
      </w:hyperlink>
      <w:r w:rsidR="00256FFF" w:rsidRPr="006045A1">
        <w:rPr>
          <w:rFonts w:cstheme="minorHAnsi"/>
        </w:rPr>
        <w:t xml:space="preserve"> </w:t>
      </w:r>
      <w:r w:rsidR="00ED2A7B" w:rsidRPr="006045A1">
        <w:rPr>
          <w:rFonts w:cstheme="minorHAnsi"/>
        </w:rPr>
        <w:t xml:space="preserve"> </w:t>
      </w:r>
      <w:r w:rsidR="00ED2A7B">
        <w:rPr>
          <w:rFonts w:cstheme="minorHAnsi"/>
        </w:rPr>
        <w:t xml:space="preserve">na ten adres proszę zawsze kierować wszystkie zapytania oraz dodatkowo w </w:t>
      </w:r>
      <w:r w:rsidR="00ED2A7B" w:rsidRPr="0002506A">
        <w:rPr>
          <w:rFonts w:cstheme="minorHAnsi"/>
        </w:rPr>
        <w:t>sprawach:</w:t>
      </w:r>
    </w:p>
    <w:p w14:paraId="63A4F49F" w14:textId="093BDD86" w:rsidR="00E32725" w:rsidRDefault="00E32725" w:rsidP="00B2748C">
      <w:pPr>
        <w:pStyle w:val="Akapitzlist"/>
        <w:spacing w:before="120" w:after="120" w:line="276" w:lineRule="auto"/>
        <w:jc w:val="both"/>
        <w:rPr>
          <w:rFonts w:cstheme="minorHAnsi"/>
        </w:rPr>
      </w:pPr>
    </w:p>
    <w:p w14:paraId="58AE1101" w14:textId="77777777" w:rsidR="00B2748C" w:rsidRPr="0002506A" w:rsidRDefault="00B2748C" w:rsidP="00B2748C">
      <w:pPr>
        <w:pStyle w:val="Akapitzlist"/>
        <w:spacing w:before="120" w:after="120" w:line="276" w:lineRule="auto"/>
        <w:jc w:val="both"/>
        <w:rPr>
          <w:rFonts w:cstheme="minorHAnsi"/>
        </w:rPr>
      </w:pPr>
    </w:p>
    <w:p w14:paraId="10AF7523" w14:textId="3CDC305D" w:rsidR="00ED2A7B" w:rsidRPr="0002506A" w:rsidRDefault="00ED2A7B" w:rsidP="00B2748C">
      <w:pPr>
        <w:pStyle w:val="Akapitzlist"/>
        <w:spacing w:before="120" w:after="120" w:line="276" w:lineRule="auto"/>
        <w:jc w:val="both"/>
        <w:rPr>
          <w:rFonts w:cstheme="minorHAnsi"/>
        </w:rPr>
      </w:pPr>
      <w:r w:rsidRPr="0002506A">
        <w:rPr>
          <w:rFonts w:cstheme="minorHAnsi"/>
        </w:rPr>
        <w:lastRenderedPageBreak/>
        <w:t xml:space="preserve">- </w:t>
      </w:r>
      <w:r w:rsidR="006045A1" w:rsidRPr="0002506A">
        <w:rPr>
          <w:rFonts w:cstheme="minorHAnsi"/>
        </w:rPr>
        <w:t>a</w:t>
      </w:r>
      <w:r w:rsidRPr="0002506A">
        <w:rPr>
          <w:rFonts w:cstheme="minorHAnsi"/>
        </w:rPr>
        <w:t xml:space="preserve">dministracyjnych i organizacyjnych </w:t>
      </w:r>
    </w:p>
    <w:p w14:paraId="78469B09" w14:textId="104BE2F3" w:rsidR="0002506A" w:rsidRDefault="00ED2A7B" w:rsidP="00B2748C">
      <w:pPr>
        <w:pStyle w:val="Akapitzlist"/>
        <w:spacing w:before="120" w:after="120" w:line="276" w:lineRule="auto"/>
        <w:jc w:val="both"/>
        <w:rPr>
          <w:rStyle w:val="Hipercze"/>
          <w:rFonts w:cstheme="minorHAnsi"/>
          <w:color w:val="auto"/>
          <w:u w:val="none"/>
        </w:rPr>
      </w:pPr>
      <w:r w:rsidRPr="0002506A">
        <w:rPr>
          <w:rFonts w:cstheme="minorHAnsi"/>
        </w:rPr>
        <w:t xml:space="preserve">Zofia Stompor – </w:t>
      </w:r>
      <w:proofErr w:type="spellStart"/>
      <w:r w:rsidRPr="0002506A">
        <w:rPr>
          <w:rFonts w:cstheme="minorHAnsi"/>
        </w:rPr>
        <w:t>tel</w:t>
      </w:r>
      <w:proofErr w:type="spellEnd"/>
      <w:r w:rsidRPr="0002506A">
        <w:rPr>
          <w:rFonts w:cstheme="minorHAnsi"/>
        </w:rPr>
        <w:t xml:space="preserve">:  600882944, e-mail: </w:t>
      </w:r>
      <w:hyperlink r:id="rId9" w:history="1">
        <w:r w:rsidRPr="0002506A">
          <w:rPr>
            <w:rStyle w:val="Hipercze"/>
            <w:rFonts w:cstheme="minorHAnsi"/>
            <w:color w:val="auto"/>
            <w:u w:val="none"/>
          </w:rPr>
          <w:t>z.stompor@kotarzarena.pl</w:t>
        </w:r>
      </w:hyperlink>
    </w:p>
    <w:p w14:paraId="20E1A0AE" w14:textId="77777777" w:rsidR="00E32725" w:rsidRDefault="00E32725" w:rsidP="00B2748C">
      <w:pPr>
        <w:pStyle w:val="Akapitzlist"/>
        <w:spacing w:before="120" w:after="120" w:line="276" w:lineRule="auto"/>
        <w:jc w:val="both"/>
        <w:rPr>
          <w:rFonts w:cstheme="minorHAnsi"/>
        </w:rPr>
      </w:pPr>
    </w:p>
    <w:p w14:paraId="145B5EAE" w14:textId="36BD8D47" w:rsidR="00E32725" w:rsidRDefault="00ED2A7B" w:rsidP="00B2748C">
      <w:pPr>
        <w:pStyle w:val="Akapitzlist"/>
        <w:spacing w:before="120" w:after="120" w:line="276" w:lineRule="auto"/>
        <w:jc w:val="both"/>
        <w:rPr>
          <w:rFonts w:cstheme="minorHAnsi"/>
        </w:rPr>
      </w:pPr>
      <w:r w:rsidRPr="0002506A">
        <w:rPr>
          <w:rFonts w:cstheme="minorHAnsi"/>
        </w:rPr>
        <w:t>- związanych z koncepcją Modułów</w:t>
      </w:r>
    </w:p>
    <w:p w14:paraId="2A72915B" w14:textId="083F17D8" w:rsidR="00E32725" w:rsidRDefault="00ED2A7B" w:rsidP="00B2748C">
      <w:pPr>
        <w:pStyle w:val="Akapitzlist"/>
        <w:spacing w:before="120" w:after="120" w:line="276" w:lineRule="auto"/>
        <w:jc w:val="both"/>
        <w:rPr>
          <w:rStyle w:val="Hipercze"/>
          <w:rFonts w:cstheme="minorHAnsi"/>
          <w:color w:val="auto"/>
          <w:u w:val="none"/>
        </w:rPr>
      </w:pPr>
      <w:r w:rsidRPr="0002506A">
        <w:rPr>
          <w:rFonts w:cstheme="minorHAnsi"/>
        </w:rPr>
        <w:t xml:space="preserve">Tomasz Sodowski – </w:t>
      </w:r>
      <w:proofErr w:type="spellStart"/>
      <w:r w:rsidRPr="0002506A">
        <w:rPr>
          <w:rFonts w:cstheme="minorHAnsi"/>
        </w:rPr>
        <w:t>tel</w:t>
      </w:r>
      <w:proofErr w:type="spellEnd"/>
      <w:r w:rsidRPr="0002506A">
        <w:rPr>
          <w:rFonts w:cstheme="minorHAnsi"/>
        </w:rPr>
        <w:t xml:space="preserve">: 604937541, e-mail: </w:t>
      </w:r>
      <w:hyperlink r:id="rId10" w:history="1">
        <w:r w:rsidRPr="0002506A">
          <w:rPr>
            <w:rStyle w:val="Hipercze"/>
            <w:rFonts w:cstheme="minorHAnsi"/>
            <w:color w:val="auto"/>
            <w:u w:val="none"/>
          </w:rPr>
          <w:t>t.sodowski@kotarzarena.pl</w:t>
        </w:r>
      </w:hyperlink>
    </w:p>
    <w:p w14:paraId="778278E4" w14:textId="77777777" w:rsidR="00E32725" w:rsidRDefault="00E32725" w:rsidP="00B2748C">
      <w:pPr>
        <w:pStyle w:val="Akapitzlist"/>
        <w:spacing w:before="120" w:after="120" w:line="276" w:lineRule="auto"/>
        <w:jc w:val="both"/>
        <w:rPr>
          <w:rStyle w:val="Hipercze"/>
          <w:rFonts w:cstheme="minorHAnsi"/>
          <w:color w:val="auto"/>
          <w:u w:val="none"/>
        </w:rPr>
      </w:pPr>
    </w:p>
    <w:p w14:paraId="0259D49B" w14:textId="77777777" w:rsidR="00E32725" w:rsidRDefault="006045A1" w:rsidP="00B2748C">
      <w:pPr>
        <w:pStyle w:val="Akapitzlist"/>
        <w:spacing w:before="120" w:after="120" w:line="276" w:lineRule="auto"/>
        <w:jc w:val="both"/>
        <w:rPr>
          <w:rFonts w:cstheme="minorHAnsi"/>
        </w:rPr>
      </w:pPr>
      <w:r w:rsidRPr="0002506A">
        <w:rPr>
          <w:rFonts w:cstheme="minorHAnsi"/>
        </w:rPr>
        <w:t xml:space="preserve">- zapisów regulaminu konkursu </w:t>
      </w:r>
    </w:p>
    <w:p w14:paraId="286D56CC" w14:textId="0D0641BF" w:rsidR="00256FFF" w:rsidRDefault="006045A1" w:rsidP="00B2748C">
      <w:pPr>
        <w:pStyle w:val="Akapitzlist"/>
        <w:spacing w:before="120" w:after="120" w:line="276" w:lineRule="auto"/>
        <w:jc w:val="both"/>
        <w:rPr>
          <w:rFonts w:cstheme="minorHAnsi"/>
        </w:rPr>
      </w:pPr>
      <w:r w:rsidRPr="006045A1">
        <w:rPr>
          <w:rFonts w:cstheme="minorHAnsi"/>
        </w:rPr>
        <w:t xml:space="preserve">Marek Zieliński  – </w:t>
      </w:r>
      <w:proofErr w:type="spellStart"/>
      <w:r w:rsidRPr="006045A1">
        <w:rPr>
          <w:rFonts w:cstheme="minorHAnsi"/>
        </w:rPr>
        <w:t>tel</w:t>
      </w:r>
      <w:proofErr w:type="spellEnd"/>
      <w:r w:rsidRPr="006045A1">
        <w:rPr>
          <w:rFonts w:cstheme="minorHAnsi"/>
        </w:rPr>
        <w:t xml:space="preserve">: 660739131, e-mail: </w:t>
      </w:r>
      <w:hyperlink r:id="rId11" w:history="1">
        <w:r w:rsidR="00E32725" w:rsidRPr="00846FB8">
          <w:rPr>
            <w:rStyle w:val="Hipercze"/>
            <w:rFonts w:cstheme="minorHAnsi"/>
          </w:rPr>
          <w:t>mzielinski@vatra.com.pl</w:t>
        </w:r>
      </w:hyperlink>
      <w:r w:rsidR="00D54BB2">
        <w:rPr>
          <w:rFonts w:cstheme="minorHAnsi"/>
        </w:rPr>
        <w:t>.</w:t>
      </w:r>
    </w:p>
    <w:p w14:paraId="24F560BA" w14:textId="77777777" w:rsidR="00E32725" w:rsidRPr="006045A1" w:rsidRDefault="00E32725" w:rsidP="00B2748C">
      <w:pPr>
        <w:pStyle w:val="Akapitzlist"/>
        <w:spacing w:before="120" w:after="120" w:line="276" w:lineRule="auto"/>
        <w:jc w:val="both"/>
        <w:rPr>
          <w:rFonts w:cstheme="minorHAnsi"/>
        </w:rPr>
      </w:pPr>
    </w:p>
    <w:p w14:paraId="2543EC4F" w14:textId="49FC367F" w:rsidR="00044249" w:rsidRPr="006045A1" w:rsidRDefault="00044249" w:rsidP="00B2748C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cstheme="minorHAnsi"/>
        </w:rPr>
      </w:pPr>
      <w:r w:rsidRPr="006045A1">
        <w:rPr>
          <w:rFonts w:cstheme="minorHAnsi"/>
        </w:rPr>
        <w:t>Zamawiający zamieści odpowiedzi na pytania dotyczące Regulaminu Konkursu (wraz z treścią zapytań</w:t>
      </w:r>
      <w:r w:rsidR="007A0980" w:rsidRPr="006045A1">
        <w:rPr>
          <w:rFonts w:cstheme="minorHAnsi"/>
        </w:rPr>
        <w:t>,</w:t>
      </w:r>
      <w:r w:rsidRPr="006045A1">
        <w:rPr>
          <w:rFonts w:cstheme="minorHAnsi"/>
        </w:rPr>
        <w:t xml:space="preserve"> bez ujawniania źródła zapytań) </w:t>
      </w:r>
      <w:r w:rsidR="008565AD" w:rsidRPr="006045A1">
        <w:rPr>
          <w:rFonts w:cstheme="minorHAnsi"/>
        </w:rPr>
        <w:t xml:space="preserve">na bieżąco lecz nie później niż </w:t>
      </w:r>
      <w:r w:rsidRPr="006045A1">
        <w:rPr>
          <w:rFonts w:cstheme="minorHAnsi"/>
        </w:rPr>
        <w:t>do dnia</w:t>
      </w:r>
      <w:r w:rsidR="006045A1" w:rsidRPr="006045A1">
        <w:rPr>
          <w:rFonts w:cstheme="minorHAnsi"/>
        </w:rPr>
        <w:t xml:space="preserve"> </w:t>
      </w:r>
      <w:r w:rsidR="008565AD" w:rsidRPr="006045A1">
        <w:rPr>
          <w:rFonts w:cstheme="minorHAnsi"/>
        </w:rPr>
        <w:t>20.12.18</w:t>
      </w:r>
      <w:r w:rsidRPr="006045A1">
        <w:rPr>
          <w:rFonts w:cstheme="minorHAnsi"/>
        </w:rPr>
        <w:t xml:space="preserve"> na stronie internetowej </w:t>
      </w:r>
      <w:r w:rsidR="00B93F33">
        <w:rPr>
          <w:rFonts w:cstheme="minorHAnsi"/>
        </w:rPr>
        <w:t>c</w:t>
      </w:r>
      <w:r w:rsidR="006045A1" w:rsidRPr="006045A1">
        <w:rPr>
          <w:rFonts w:cstheme="minorHAnsi"/>
        </w:rPr>
        <w:t xml:space="preserve"> </w:t>
      </w:r>
      <w:r w:rsidRPr="006045A1">
        <w:rPr>
          <w:rFonts w:cstheme="minorHAnsi"/>
        </w:rPr>
        <w:t>i prześle</w:t>
      </w:r>
      <w:r w:rsidR="006045A1" w:rsidRPr="006045A1">
        <w:rPr>
          <w:rFonts w:cstheme="minorHAnsi"/>
        </w:rPr>
        <w:t xml:space="preserve"> </w:t>
      </w:r>
      <w:r w:rsidRPr="006045A1">
        <w:rPr>
          <w:rFonts w:cstheme="minorHAnsi"/>
        </w:rPr>
        <w:t>je pocztą internetową do wszystkich Uczestników Konkursu.</w:t>
      </w:r>
    </w:p>
    <w:p w14:paraId="180EF29A" w14:textId="49117228" w:rsidR="00044249" w:rsidRPr="006045A1" w:rsidRDefault="00044249" w:rsidP="00B2748C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cstheme="minorHAnsi"/>
        </w:rPr>
      </w:pPr>
      <w:r w:rsidRPr="006045A1">
        <w:rPr>
          <w:rFonts w:cstheme="minorHAnsi"/>
        </w:rPr>
        <w:t>Wszelkie wątpliwości mogące wystąpić przy interpretacji Regulaminu Konkursu rozstrzyga Zamawiający.</w:t>
      </w:r>
    </w:p>
    <w:p w14:paraId="107DAB81" w14:textId="77777777" w:rsidR="00044249" w:rsidRPr="00FA250F" w:rsidRDefault="00044249" w:rsidP="00B2748C">
      <w:pPr>
        <w:spacing w:before="120" w:after="120" w:line="276" w:lineRule="auto"/>
        <w:ind w:firstLine="708"/>
        <w:jc w:val="both"/>
        <w:rPr>
          <w:rFonts w:cstheme="minorHAnsi"/>
        </w:rPr>
      </w:pPr>
    </w:p>
    <w:p w14:paraId="40293820" w14:textId="59C32AD0" w:rsidR="00044249" w:rsidRPr="00FA250F" w:rsidRDefault="00044249" w:rsidP="00B2748C">
      <w:pPr>
        <w:pStyle w:val="Nagwek2"/>
        <w:spacing w:line="276" w:lineRule="auto"/>
        <w:jc w:val="both"/>
        <w:rPr>
          <w:rFonts w:asciiTheme="minorHAnsi" w:hAnsiTheme="minorHAnsi" w:cstheme="minorHAnsi"/>
        </w:rPr>
      </w:pPr>
      <w:bookmarkStart w:id="24" w:name="_Toc527463505"/>
      <w:r w:rsidRPr="00FA250F">
        <w:rPr>
          <w:rFonts w:asciiTheme="minorHAnsi" w:hAnsiTheme="minorHAnsi" w:cstheme="minorHAnsi"/>
        </w:rPr>
        <w:t>1</w:t>
      </w:r>
      <w:r w:rsidR="00973A31" w:rsidRPr="00FA250F">
        <w:rPr>
          <w:rFonts w:asciiTheme="minorHAnsi" w:hAnsiTheme="minorHAnsi" w:cstheme="minorHAnsi"/>
        </w:rPr>
        <w:t>5</w:t>
      </w:r>
      <w:r w:rsidRPr="00FA250F">
        <w:rPr>
          <w:rFonts w:asciiTheme="minorHAnsi" w:hAnsiTheme="minorHAnsi" w:cstheme="minorHAnsi"/>
        </w:rPr>
        <w:t>. Zmiany Regulaminu Konkursu.</w:t>
      </w:r>
      <w:bookmarkEnd w:id="24"/>
    </w:p>
    <w:p w14:paraId="085AE950" w14:textId="611D6D3B" w:rsidR="00044249" w:rsidRPr="00C00660" w:rsidRDefault="00044249" w:rsidP="00B2748C">
      <w:pPr>
        <w:pStyle w:val="Akapitzlist"/>
        <w:numPr>
          <w:ilvl w:val="0"/>
          <w:numId w:val="25"/>
        </w:numPr>
        <w:spacing w:before="120" w:after="120" w:line="276" w:lineRule="auto"/>
        <w:jc w:val="both"/>
        <w:rPr>
          <w:rFonts w:cstheme="minorHAnsi"/>
        </w:rPr>
      </w:pPr>
      <w:r w:rsidRPr="00C00660">
        <w:rPr>
          <w:rFonts w:cstheme="minorHAnsi"/>
        </w:rPr>
        <w:t>W uzasadnionych przypadkach Zamawiający zastrzega możliwość uzupełnienia załączników, modyfikacji ustaleń Regulaminu, oraz zmiany podanych terminów, po dacie ogłoszenia konkursu.</w:t>
      </w:r>
    </w:p>
    <w:p w14:paraId="1BDDE062" w14:textId="3DF99477" w:rsidR="00044249" w:rsidRPr="00C00660" w:rsidRDefault="00044249" w:rsidP="00B2748C">
      <w:pPr>
        <w:pStyle w:val="Akapitzlist"/>
        <w:numPr>
          <w:ilvl w:val="0"/>
          <w:numId w:val="25"/>
        </w:numPr>
        <w:spacing w:before="120" w:after="120" w:line="276" w:lineRule="auto"/>
        <w:jc w:val="both"/>
        <w:rPr>
          <w:rFonts w:cstheme="minorHAnsi"/>
        </w:rPr>
      </w:pPr>
      <w:r w:rsidRPr="00C00660">
        <w:rPr>
          <w:rFonts w:cstheme="minorHAnsi"/>
        </w:rPr>
        <w:t>Dokonane przez Zamawiającego zmiany treści postanowień Regulaminu są wiążące dla wszystkich Uczestników Konkursu. Odpowiedzi na pytania Uczestników Konkursu w zależności od decyzji Zamawiającego należy traktować jako zmiany lub doprecyzowanie treści Regulaminu Konkursu wiążące dla</w:t>
      </w:r>
      <w:r w:rsidR="00C00660">
        <w:rPr>
          <w:rFonts w:cstheme="minorHAnsi"/>
        </w:rPr>
        <w:t xml:space="preserve"> </w:t>
      </w:r>
      <w:r w:rsidRPr="00C00660">
        <w:rPr>
          <w:rFonts w:cstheme="minorHAnsi"/>
        </w:rPr>
        <w:t>wszystkich Uczestników Konkursu.</w:t>
      </w:r>
    </w:p>
    <w:p w14:paraId="5629B257" w14:textId="75D96E89" w:rsidR="00044249" w:rsidRPr="00C00660" w:rsidRDefault="00044249" w:rsidP="00B2748C">
      <w:pPr>
        <w:pStyle w:val="Akapitzlist"/>
        <w:numPr>
          <w:ilvl w:val="0"/>
          <w:numId w:val="25"/>
        </w:numPr>
        <w:spacing w:before="120" w:after="120" w:line="276" w:lineRule="auto"/>
        <w:jc w:val="both"/>
        <w:rPr>
          <w:rFonts w:cstheme="minorHAnsi"/>
        </w:rPr>
      </w:pPr>
      <w:r w:rsidRPr="00C00660">
        <w:rPr>
          <w:rFonts w:cstheme="minorHAnsi"/>
        </w:rPr>
        <w:t>Treść każdej dokonanej zmiany Regulaminu zostanie zamieszczona na stronie internetowej Zamawiającego</w:t>
      </w:r>
      <w:r w:rsidR="00B93F33" w:rsidRPr="00C00660">
        <w:rPr>
          <w:rFonts w:cstheme="minorHAnsi"/>
        </w:rPr>
        <w:t xml:space="preserve"> http://kotarzarena.pl/.</w:t>
      </w:r>
    </w:p>
    <w:p w14:paraId="1B907FD7" w14:textId="5C9CF6E6" w:rsidR="00C90FB5" w:rsidRPr="001B7946" w:rsidRDefault="00044249" w:rsidP="00B2748C">
      <w:pPr>
        <w:pStyle w:val="Akapitzlist"/>
        <w:numPr>
          <w:ilvl w:val="0"/>
          <w:numId w:val="25"/>
        </w:numPr>
        <w:spacing w:before="120" w:after="120" w:line="276" w:lineRule="auto"/>
        <w:jc w:val="both"/>
        <w:rPr>
          <w:rFonts w:cstheme="minorHAnsi"/>
        </w:rPr>
      </w:pPr>
      <w:r w:rsidRPr="001B7946">
        <w:rPr>
          <w:rFonts w:cstheme="minorHAnsi"/>
        </w:rPr>
        <w:t>Informacje o ewentualnych zmianach treści Regulaminu przekazywane będą także pocztą elektroniczną Uczestnikom Konkursu w chwili dokonania zmiany.</w:t>
      </w:r>
    </w:p>
    <w:p w14:paraId="1037E3C3" w14:textId="208CC60D" w:rsidR="00044249" w:rsidRPr="00FA250F" w:rsidRDefault="007A0980" w:rsidP="00B2748C">
      <w:pPr>
        <w:pStyle w:val="Nagwek1"/>
        <w:spacing w:line="276" w:lineRule="auto"/>
        <w:jc w:val="both"/>
        <w:rPr>
          <w:rFonts w:asciiTheme="minorHAnsi" w:hAnsiTheme="minorHAnsi" w:cstheme="minorHAnsi"/>
        </w:rPr>
      </w:pPr>
      <w:bookmarkStart w:id="25" w:name="_Toc527463506"/>
      <w:bookmarkStart w:id="26" w:name="_Hlk526747149"/>
      <w:r w:rsidRPr="00FA250F">
        <w:rPr>
          <w:rFonts w:asciiTheme="minorHAnsi" w:hAnsiTheme="minorHAnsi" w:cstheme="minorHAnsi"/>
        </w:rPr>
        <w:t>R</w:t>
      </w:r>
      <w:r w:rsidR="00044249" w:rsidRPr="00FA250F">
        <w:rPr>
          <w:rFonts w:asciiTheme="minorHAnsi" w:hAnsiTheme="minorHAnsi" w:cstheme="minorHAnsi"/>
        </w:rPr>
        <w:t>OZDZIAŁ II</w:t>
      </w:r>
      <w:r w:rsidR="00002CBC" w:rsidRPr="00FA250F">
        <w:rPr>
          <w:rFonts w:asciiTheme="minorHAnsi" w:hAnsiTheme="minorHAnsi" w:cstheme="minorHAnsi"/>
        </w:rPr>
        <w:t xml:space="preserve"> -</w:t>
      </w:r>
      <w:r w:rsidR="00C90FB5" w:rsidRPr="00FA250F">
        <w:rPr>
          <w:rFonts w:asciiTheme="minorHAnsi" w:hAnsiTheme="minorHAnsi" w:cstheme="minorHAnsi"/>
        </w:rPr>
        <w:t xml:space="preserve"> </w:t>
      </w:r>
      <w:r w:rsidR="00044249" w:rsidRPr="00FA250F">
        <w:rPr>
          <w:rFonts w:asciiTheme="minorHAnsi" w:hAnsiTheme="minorHAnsi" w:cstheme="minorHAnsi"/>
        </w:rPr>
        <w:t>USTALENIA MERYTORYCZNE</w:t>
      </w:r>
      <w:bookmarkEnd w:id="25"/>
      <w:r w:rsidR="00D66BB6">
        <w:rPr>
          <w:rFonts w:asciiTheme="minorHAnsi" w:hAnsiTheme="minorHAnsi" w:cstheme="minorHAnsi"/>
        </w:rPr>
        <w:t xml:space="preserve"> </w:t>
      </w:r>
    </w:p>
    <w:bookmarkEnd w:id="26"/>
    <w:p w14:paraId="0DDF6B95" w14:textId="77777777" w:rsidR="00044249" w:rsidRPr="00FA250F" w:rsidRDefault="00044249" w:rsidP="00B2748C">
      <w:pPr>
        <w:spacing w:before="120" w:after="120" w:line="276" w:lineRule="auto"/>
        <w:jc w:val="both"/>
        <w:rPr>
          <w:rFonts w:cstheme="minorHAnsi"/>
          <w:b/>
          <w:bCs/>
        </w:rPr>
      </w:pPr>
    </w:p>
    <w:p w14:paraId="602A712A" w14:textId="548A1336" w:rsidR="00044249" w:rsidRPr="001B7946" w:rsidRDefault="001B7946" w:rsidP="00B2748C">
      <w:pPr>
        <w:pStyle w:val="Nagwek2"/>
        <w:jc w:val="both"/>
        <w:rPr>
          <w:rFonts w:asciiTheme="minorHAnsi" w:hAnsiTheme="minorHAnsi" w:cstheme="minorHAnsi"/>
        </w:rPr>
      </w:pPr>
      <w:bookmarkStart w:id="27" w:name="_Toc527463507"/>
      <w:r w:rsidRPr="001B7946">
        <w:rPr>
          <w:rFonts w:asciiTheme="minorHAnsi" w:hAnsiTheme="minorHAnsi" w:cstheme="minorHAnsi"/>
        </w:rPr>
        <w:t>1.</w:t>
      </w:r>
      <w:bookmarkStart w:id="28" w:name="_Hlk527463189"/>
      <w:r w:rsidRPr="001B7946">
        <w:rPr>
          <w:rFonts w:asciiTheme="minorHAnsi" w:hAnsiTheme="minorHAnsi" w:cstheme="minorHAnsi"/>
        </w:rPr>
        <w:t xml:space="preserve"> </w:t>
      </w:r>
      <w:r w:rsidR="00044249" w:rsidRPr="001B7946">
        <w:rPr>
          <w:rFonts w:asciiTheme="minorHAnsi" w:hAnsiTheme="minorHAnsi" w:cstheme="minorHAnsi"/>
        </w:rPr>
        <w:t>Istniejące uwarunkowania przestrzenne</w:t>
      </w:r>
      <w:bookmarkEnd w:id="27"/>
      <w:bookmarkEnd w:id="28"/>
    </w:p>
    <w:p w14:paraId="63847476" w14:textId="31A21805" w:rsidR="00F44032" w:rsidRDefault="00E043FD" w:rsidP="00B2748C">
      <w:pPr>
        <w:pStyle w:val="Akapitzlist"/>
        <w:numPr>
          <w:ilvl w:val="1"/>
          <w:numId w:val="10"/>
        </w:numPr>
        <w:spacing w:before="120" w:after="120" w:line="276" w:lineRule="auto"/>
        <w:ind w:left="709"/>
        <w:contextualSpacing w:val="0"/>
        <w:jc w:val="both"/>
        <w:rPr>
          <w:rFonts w:cstheme="minorHAnsi"/>
        </w:rPr>
      </w:pPr>
      <w:r w:rsidRPr="00FA250F">
        <w:rPr>
          <w:rFonts w:cstheme="minorHAnsi"/>
        </w:rPr>
        <w:t xml:space="preserve">Opis </w:t>
      </w:r>
      <w:r w:rsidR="00F44032" w:rsidRPr="00FA250F">
        <w:rPr>
          <w:rFonts w:cstheme="minorHAnsi"/>
        </w:rPr>
        <w:t>inwestycji</w:t>
      </w:r>
    </w:p>
    <w:p w14:paraId="54BBA099" w14:textId="77777777" w:rsidR="002C206F" w:rsidRPr="002C206F" w:rsidRDefault="002C206F" w:rsidP="00B2748C">
      <w:pPr>
        <w:pStyle w:val="Akapitzlist"/>
        <w:spacing w:before="120" w:after="120" w:line="276" w:lineRule="auto"/>
        <w:ind w:left="709"/>
        <w:jc w:val="both"/>
        <w:rPr>
          <w:rFonts w:cstheme="minorHAnsi"/>
        </w:rPr>
      </w:pPr>
      <w:r w:rsidRPr="002C206F">
        <w:rPr>
          <w:rFonts w:cstheme="minorHAnsi"/>
        </w:rPr>
        <w:t>W przyjętej przez Rząd RP „Narodowej Strategii Na Rzecz Odpowiedzialnego Rozwoju”  znalazł się projekt pilotażowy pn. „Beskidzkie Centrum Narciarstwa” (BCN), którego celem jest realizacja zintegrowanej inwestycji ponadregionalnego oddziaływania, o charakterze pilotażowym, dotyczącej stworzenia innowacyjnego centrum narciarstwa, wypoczynku i rekreacji w oparciu o kooperację lokalną oraz zaangażowaniu rządowym, podmiotów publicznych i lokalnych.</w:t>
      </w:r>
    </w:p>
    <w:p w14:paraId="3D0CF0F0" w14:textId="77777777" w:rsidR="002C206F" w:rsidRPr="002C206F" w:rsidRDefault="002C206F" w:rsidP="00B2748C">
      <w:pPr>
        <w:pStyle w:val="Akapitzlist"/>
        <w:spacing w:before="120" w:after="120" w:line="276" w:lineRule="auto"/>
        <w:ind w:left="709"/>
        <w:jc w:val="both"/>
        <w:rPr>
          <w:rFonts w:cstheme="minorHAnsi"/>
        </w:rPr>
      </w:pPr>
      <w:r w:rsidRPr="002C206F">
        <w:rPr>
          <w:rFonts w:cstheme="minorHAnsi"/>
        </w:rPr>
        <w:t>W aspekcie rzeczowym celem projektu jest budowa wiodącego w kraju oraz regionie zintegrowanego kompleksu rekreacyjno-sportowo-turystycznego, samowystarczalnego energetycznie - w oparciu o OZE. Projekt opierać się będzie na licznych wdrożeniach innowacji z zakresu energetyki, jak i infrastruktury turystycznej. Założeniem projektu jest, by stanowił jednocześnie zespół innowacyjnych wdrożeń myśli technicznej. Modelowy charakter projektu ma być elementem jego atrakcyjności turystycznej.  Jedną z podstawowych  części BCN stanowi zadanie budowy „Kotarz Arena - Centrum Aktywnego Wypoczynku” w Brennej. Kotarz Arena - CAW to kluczowy pod względem gospodarczym oraz społecznym projekt dla rozwoju Gminy Brenna, mający bezpośredni wpływ na wzrost konkurencyjności i przedsiębiorczości regionu, rozwój innowacyjnej infrastruktury w oparciu o odnawialne źródła energii, jak również bardzo istotny z punktu widzenia regionu, wzrost zatrudnienia oraz promowanie regionalnych produktów i tradycji pasterskich.</w:t>
      </w:r>
    </w:p>
    <w:p w14:paraId="3483FB7C" w14:textId="77777777" w:rsidR="002C206F" w:rsidRPr="002C206F" w:rsidRDefault="002C206F" w:rsidP="00B2748C">
      <w:pPr>
        <w:pStyle w:val="Akapitzlist"/>
        <w:spacing w:before="120" w:after="120" w:line="276" w:lineRule="auto"/>
        <w:ind w:left="709"/>
        <w:jc w:val="both"/>
        <w:rPr>
          <w:rFonts w:cstheme="minorHAnsi"/>
        </w:rPr>
      </w:pPr>
      <w:r w:rsidRPr="002C206F">
        <w:rPr>
          <w:rFonts w:cstheme="minorHAnsi"/>
        </w:rPr>
        <w:lastRenderedPageBreak/>
        <w:t>W ramach „Kotarz Arena - Centrum Aktywnego Wypoczynku” w Brennej przewiduje się realizacje następujących działań:</w:t>
      </w:r>
    </w:p>
    <w:p w14:paraId="465384C9" w14:textId="77777777" w:rsidR="002C206F" w:rsidRPr="002C206F" w:rsidRDefault="002C206F" w:rsidP="00B2748C">
      <w:pPr>
        <w:pStyle w:val="Akapitzlist"/>
        <w:spacing w:before="120" w:after="120" w:line="276" w:lineRule="auto"/>
        <w:ind w:left="709"/>
        <w:jc w:val="both"/>
        <w:rPr>
          <w:rFonts w:cstheme="minorHAnsi"/>
        </w:rPr>
      </w:pPr>
      <w:r w:rsidRPr="002C206F">
        <w:rPr>
          <w:rFonts w:cstheme="minorHAnsi"/>
        </w:rPr>
        <w:t>Budowa innowacyjnej i nowoczesnej infrastruktury z uwzględnieniem najwyższych standardów architektonicznych zapewniających efektywność energetyczną obiektów, w tym:</w:t>
      </w:r>
    </w:p>
    <w:p w14:paraId="0D19EA77" w14:textId="625CDA7E" w:rsidR="002C206F" w:rsidRPr="002C206F" w:rsidRDefault="002C206F" w:rsidP="00B2748C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cstheme="minorHAnsi"/>
        </w:rPr>
      </w:pPr>
      <w:r w:rsidRPr="002C206F">
        <w:rPr>
          <w:rFonts w:cstheme="minorHAnsi"/>
        </w:rPr>
        <w:t>Obiekt hotelowy na 600 miejsc noclegowych wraz z częścią konferencyjną na 1000 osób oraz</w:t>
      </w:r>
    </w:p>
    <w:p w14:paraId="364489BC" w14:textId="77777777" w:rsidR="002C206F" w:rsidRPr="002C206F" w:rsidRDefault="002C206F" w:rsidP="00B2748C">
      <w:pPr>
        <w:pStyle w:val="Akapitzlist"/>
        <w:spacing w:before="120" w:after="120" w:line="276" w:lineRule="auto"/>
        <w:ind w:left="709"/>
        <w:jc w:val="both"/>
        <w:rPr>
          <w:rFonts w:cstheme="minorHAnsi"/>
        </w:rPr>
      </w:pPr>
      <w:r w:rsidRPr="002C206F">
        <w:rPr>
          <w:rFonts w:cstheme="minorHAnsi"/>
        </w:rPr>
        <w:t>z funkcją Aquaparku na 1500 osób,</w:t>
      </w:r>
    </w:p>
    <w:p w14:paraId="7E64B51A" w14:textId="5BC23E1E" w:rsidR="002C206F" w:rsidRPr="002C206F" w:rsidRDefault="002C206F" w:rsidP="00B2748C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cstheme="minorHAnsi"/>
        </w:rPr>
      </w:pPr>
      <w:r w:rsidRPr="002C206F">
        <w:rPr>
          <w:rFonts w:cstheme="minorHAnsi"/>
        </w:rPr>
        <w:t xml:space="preserve">Budowa </w:t>
      </w:r>
      <w:proofErr w:type="spellStart"/>
      <w:r w:rsidRPr="002C206F">
        <w:rPr>
          <w:rFonts w:cstheme="minorHAnsi"/>
        </w:rPr>
        <w:t>Aparthoteli</w:t>
      </w:r>
      <w:proofErr w:type="spellEnd"/>
      <w:r w:rsidRPr="002C206F">
        <w:rPr>
          <w:rFonts w:cstheme="minorHAnsi"/>
        </w:rPr>
        <w:t>,</w:t>
      </w:r>
    </w:p>
    <w:p w14:paraId="7884B568" w14:textId="0313E9D9" w:rsidR="002C206F" w:rsidRPr="002C206F" w:rsidRDefault="002C206F" w:rsidP="00B2748C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cstheme="minorHAnsi"/>
        </w:rPr>
      </w:pPr>
      <w:r w:rsidRPr="002C206F">
        <w:rPr>
          <w:rFonts w:cstheme="minorHAnsi"/>
        </w:rPr>
        <w:t>Całoroczne schronisko turystyczne,</w:t>
      </w:r>
    </w:p>
    <w:p w14:paraId="16304681" w14:textId="6E55D18C" w:rsidR="002C206F" w:rsidRPr="002C206F" w:rsidRDefault="002C206F" w:rsidP="00B2748C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Pr="002C206F">
        <w:rPr>
          <w:rFonts w:cstheme="minorHAnsi"/>
        </w:rPr>
        <w:t>ałoroczne koleje linowe,</w:t>
      </w:r>
    </w:p>
    <w:p w14:paraId="550D6FBF" w14:textId="6D68BEC8" w:rsidR="002C206F" w:rsidRPr="002C206F" w:rsidRDefault="002C206F" w:rsidP="00B2748C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cstheme="minorHAnsi"/>
        </w:rPr>
      </w:pPr>
      <w:r w:rsidRPr="002C206F">
        <w:rPr>
          <w:rFonts w:cstheme="minorHAnsi"/>
        </w:rPr>
        <w:t>Kompleks tras narciarskich dla narciarstwa zjazdowego oraz tras dla narciarstwa biegowego,</w:t>
      </w:r>
    </w:p>
    <w:p w14:paraId="7F84C4A8" w14:textId="64DBAEB7" w:rsidR="002C206F" w:rsidRPr="002C206F" w:rsidRDefault="002C206F" w:rsidP="00B2748C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cstheme="minorHAnsi"/>
        </w:rPr>
      </w:pPr>
      <w:r w:rsidRPr="002C206F">
        <w:rPr>
          <w:rFonts w:cstheme="minorHAnsi"/>
        </w:rPr>
        <w:t>Zespół tras rowerowych o długości o różnorodnym poziomie trudności wraz z infrastrukturą towarzyszącą,</w:t>
      </w:r>
    </w:p>
    <w:p w14:paraId="23794BCE" w14:textId="44B54237" w:rsidR="002C206F" w:rsidRPr="002C206F" w:rsidRDefault="002C206F" w:rsidP="00B2748C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cstheme="minorHAnsi"/>
        </w:rPr>
      </w:pPr>
      <w:r w:rsidRPr="002C206F">
        <w:rPr>
          <w:rFonts w:cstheme="minorHAnsi"/>
        </w:rPr>
        <w:t xml:space="preserve">Pola </w:t>
      </w:r>
      <w:proofErr w:type="spellStart"/>
      <w:r w:rsidRPr="002C206F">
        <w:rPr>
          <w:rFonts w:cstheme="minorHAnsi"/>
        </w:rPr>
        <w:t>kamperowe</w:t>
      </w:r>
      <w:proofErr w:type="spellEnd"/>
      <w:r w:rsidRPr="002C206F">
        <w:rPr>
          <w:rFonts w:cstheme="minorHAnsi"/>
        </w:rPr>
        <w:t>/kempingowe,</w:t>
      </w:r>
    </w:p>
    <w:p w14:paraId="7F5DF187" w14:textId="4BCE173F" w:rsidR="002C206F" w:rsidRPr="002C206F" w:rsidRDefault="002C206F" w:rsidP="00B2748C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cstheme="minorHAnsi"/>
        </w:rPr>
      </w:pPr>
      <w:r w:rsidRPr="002C206F">
        <w:rPr>
          <w:rFonts w:cstheme="minorHAnsi"/>
        </w:rPr>
        <w:t>Obiekty obsługi ruchu turystycznego,</w:t>
      </w:r>
    </w:p>
    <w:p w14:paraId="5207C420" w14:textId="23923664" w:rsidR="002C206F" w:rsidRPr="002C206F" w:rsidRDefault="002C206F" w:rsidP="00B2748C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cstheme="minorHAnsi"/>
        </w:rPr>
      </w:pPr>
      <w:r w:rsidRPr="002C206F">
        <w:rPr>
          <w:rFonts w:cstheme="minorHAnsi"/>
        </w:rPr>
        <w:t>Inwestycje w infrastrukturę drogową i parkingową,</w:t>
      </w:r>
    </w:p>
    <w:p w14:paraId="0EFBD1AD" w14:textId="5C74BA6E" w:rsidR="002C206F" w:rsidRPr="002C206F" w:rsidRDefault="002C206F" w:rsidP="00B2748C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cstheme="minorHAnsi"/>
        </w:rPr>
      </w:pPr>
      <w:r w:rsidRPr="002C206F">
        <w:rPr>
          <w:rFonts w:cstheme="minorHAnsi"/>
        </w:rPr>
        <w:t>Niezależny Lokalny System Energetyczny,</w:t>
      </w:r>
    </w:p>
    <w:p w14:paraId="6DA7895A" w14:textId="40440150" w:rsidR="002C206F" w:rsidRPr="002C206F" w:rsidRDefault="002C206F" w:rsidP="00B2748C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cstheme="minorHAnsi"/>
        </w:rPr>
      </w:pPr>
      <w:r w:rsidRPr="002C206F">
        <w:rPr>
          <w:rFonts w:cstheme="minorHAnsi"/>
        </w:rPr>
        <w:t>Infrastrukturę hydrotechniczną, w tym zbiorniki wodne,</w:t>
      </w:r>
    </w:p>
    <w:p w14:paraId="4F4D21AE" w14:textId="7F871B9B" w:rsidR="002C206F" w:rsidRPr="002C206F" w:rsidRDefault="002C206F" w:rsidP="00B2748C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cstheme="minorHAnsi"/>
        </w:rPr>
      </w:pPr>
      <w:r w:rsidRPr="002C206F">
        <w:rPr>
          <w:rFonts w:cstheme="minorHAnsi"/>
        </w:rPr>
        <w:t xml:space="preserve">Budowę Ogrodu Botanicznego oraz Parku Etnograficznego wraz z Centrum Edukacji Kulturowej </w:t>
      </w:r>
    </w:p>
    <w:p w14:paraId="5D11DDE9" w14:textId="77777777" w:rsidR="002C206F" w:rsidRPr="002C206F" w:rsidRDefault="002C206F" w:rsidP="00B2748C">
      <w:pPr>
        <w:pStyle w:val="Akapitzlist"/>
        <w:spacing w:before="120" w:after="120" w:line="276" w:lineRule="auto"/>
        <w:ind w:left="709" w:firstLine="707"/>
        <w:jc w:val="both"/>
        <w:rPr>
          <w:rFonts w:cstheme="minorHAnsi"/>
        </w:rPr>
      </w:pPr>
      <w:r w:rsidRPr="002C206F">
        <w:rPr>
          <w:rFonts w:cstheme="minorHAnsi"/>
        </w:rPr>
        <w:t>i Ekologicznej.</w:t>
      </w:r>
    </w:p>
    <w:p w14:paraId="117B1B59" w14:textId="77777777" w:rsidR="002C206F" w:rsidRPr="002C206F" w:rsidRDefault="002C206F" w:rsidP="00B2748C">
      <w:pPr>
        <w:pStyle w:val="Akapitzlist"/>
        <w:spacing w:before="120" w:after="120" w:line="276" w:lineRule="auto"/>
        <w:ind w:left="709"/>
        <w:jc w:val="both"/>
        <w:rPr>
          <w:rFonts w:cstheme="minorHAnsi"/>
        </w:rPr>
      </w:pPr>
    </w:p>
    <w:p w14:paraId="3AD4E7CB" w14:textId="09B69847" w:rsidR="002C206F" w:rsidRPr="002C206F" w:rsidRDefault="002C206F" w:rsidP="00B2748C">
      <w:pPr>
        <w:pStyle w:val="Akapitzlist"/>
        <w:spacing w:before="120" w:after="120" w:line="276" w:lineRule="auto"/>
        <w:ind w:left="709"/>
        <w:jc w:val="both"/>
        <w:rPr>
          <w:rFonts w:cstheme="minorHAnsi"/>
        </w:rPr>
      </w:pPr>
      <w:r w:rsidRPr="002C206F">
        <w:rPr>
          <w:rFonts w:cstheme="minorHAnsi"/>
        </w:rPr>
        <w:t>Zważywszy na to, iż kompleks będzie oferował możliwości wypoczynkowe zarówno w okresie letnim (ścieżki rowerowe, szlaki turystyczne), jak i zimowym (narciarstwo, kuligi), przedsięwzięcie będzie miało charakter całoroczny. Jest to niezwykle istotny aspekt, ponieważ dzięki temu turyści będą mogli odwiedzać region przez cały rok.</w:t>
      </w:r>
    </w:p>
    <w:p w14:paraId="14CD3502" w14:textId="77777777" w:rsidR="002C206F" w:rsidRPr="002C206F" w:rsidRDefault="002C206F" w:rsidP="002C206F">
      <w:pPr>
        <w:pStyle w:val="Akapitzlist"/>
        <w:spacing w:before="120" w:after="120" w:line="276" w:lineRule="auto"/>
        <w:ind w:left="709"/>
        <w:rPr>
          <w:rFonts w:cstheme="minorHAnsi"/>
        </w:rPr>
      </w:pPr>
    </w:p>
    <w:p w14:paraId="1F775489" w14:textId="6861A200" w:rsidR="002C206F" w:rsidRPr="002C206F" w:rsidRDefault="002C206F" w:rsidP="002C206F">
      <w:pPr>
        <w:pStyle w:val="Akapitzlist"/>
        <w:spacing w:before="120" w:after="120" w:line="276" w:lineRule="auto"/>
        <w:ind w:left="709"/>
        <w:rPr>
          <w:rFonts w:cstheme="minorHAnsi"/>
        </w:rPr>
      </w:pPr>
      <w:r w:rsidRPr="002C206F">
        <w:rPr>
          <w:rFonts w:cstheme="minorHAnsi"/>
          <w:b/>
          <w:u w:val="single"/>
        </w:rPr>
        <w:t xml:space="preserve">Szczegółowy opis inwestycji, mapy koncepcji całego zagospodarowania terenu inwestycji wraz z pokazaniem obszarów poszczególnych </w:t>
      </w:r>
      <w:r w:rsidR="009C3FD9">
        <w:rPr>
          <w:rFonts w:cstheme="minorHAnsi"/>
          <w:b/>
          <w:u w:val="single"/>
        </w:rPr>
        <w:t>M</w:t>
      </w:r>
      <w:r w:rsidRPr="002C206F">
        <w:rPr>
          <w:rFonts w:cstheme="minorHAnsi"/>
          <w:b/>
          <w:u w:val="single"/>
        </w:rPr>
        <w:t xml:space="preserve">odułów oraz pozostałymi załącznikami wskazanymi w </w:t>
      </w:r>
      <w:r w:rsidR="009C3FD9">
        <w:rPr>
          <w:rFonts w:cstheme="minorHAnsi"/>
          <w:b/>
          <w:u w:val="single"/>
        </w:rPr>
        <w:t xml:space="preserve">rozdziale III ZAŁĄCZNIKI w punktach od 5) do 11) </w:t>
      </w:r>
      <w:r w:rsidRPr="002C206F">
        <w:rPr>
          <w:rFonts w:cstheme="minorHAnsi"/>
          <w:b/>
          <w:u w:val="single"/>
        </w:rPr>
        <w:t xml:space="preserve"> regulaminu konkursu zostaną przekazane podczas pierwszych  konsultacji z Oferentami</w:t>
      </w:r>
      <w:r w:rsidRPr="002C206F">
        <w:rPr>
          <w:rFonts w:cstheme="minorHAnsi"/>
        </w:rPr>
        <w:t>.</w:t>
      </w:r>
    </w:p>
    <w:p w14:paraId="32803D47" w14:textId="77777777" w:rsidR="002C206F" w:rsidRPr="00FA250F" w:rsidRDefault="002C206F" w:rsidP="002C206F">
      <w:pPr>
        <w:pStyle w:val="Akapitzlist"/>
        <w:spacing w:before="120" w:after="120" w:line="276" w:lineRule="auto"/>
        <w:ind w:left="709"/>
        <w:contextualSpacing w:val="0"/>
        <w:rPr>
          <w:rFonts w:cstheme="minorHAnsi"/>
        </w:rPr>
      </w:pPr>
    </w:p>
    <w:p w14:paraId="5744517E" w14:textId="0E171685" w:rsidR="00044249" w:rsidRPr="00FA250F" w:rsidRDefault="00044249" w:rsidP="00B2748C">
      <w:pPr>
        <w:pStyle w:val="Akapitzlist"/>
        <w:numPr>
          <w:ilvl w:val="1"/>
          <w:numId w:val="10"/>
        </w:numPr>
        <w:spacing w:before="120" w:after="120" w:line="276" w:lineRule="auto"/>
        <w:ind w:left="709"/>
        <w:contextualSpacing w:val="0"/>
        <w:jc w:val="both"/>
        <w:rPr>
          <w:rFonts w:cstheme="minorHAnsi"/>
        </w:rPr>
      </w:pPr>
      <w:r w:rsidRPr="00FA250F">
        <w:rPr>
          <w:rFonts w:cstheme="minorHAnsi"/>
        </w:rPr>
        <w:t>Lokalizacja</w:t>
      </w:r>
    </w:p>
    <w:p w14:paraId="4A195A3A" w14:textId="26C7A5CA" w:rsidR="00F44032" w:rsidRPr="00FA250F" w:rsidRDefault="009821F9" w:rsidP="00B2748C">
      <w:pPr>
        <w:pStyle w:val="Teksttreci20"/>
        <w:shd w:val="clear" w:color="auto" w:fill="auto"/>
        <w:spacing w:before="0" w:after="0" w:line="276" w:lineRule="auto"/>
        <w:ind w:left="709" w:firstLine="0"/>
        <w:rPr>
          <w:rFonts w:asciiTheme="minorHAnsi" w:hAnsiTheme="minorHAnsi" w:cstheme="minorHAnsi"/>
        </w:rPr>
      </w:pPr>
      <w:r w:rsidRPr="00FA250F">
        <w:rPr>
          <w:rFonts w:asciiTheme="minorHAnsi" w:hAnsiTheme="minorHAnsi" w:cstheme="minorHAnsi"/>
        </w:rPr>
        <w:t>Gmina Brenna położona jest w południowej części województwa śląskiego, w środkowo</w:t>
      </w:r>
      <w:r w:rsidRPr="00FA250F">
        <w:rPr>
          <w:rFonts w:asciiTheme="minorHAnsi" w:hAnsiTheme="minorHAnsi" w:cstheme="minorHAnsi"/>
        </w:rPr>
        <w:softHyphen/>
        <w:t xml:space="preserve">wschodniej części powiatu cieszyńskiego. Geograficznie gmina leży w obrębie Beskidu Śląskiego i jego zachodniego obrzeżenia, w dolinie rzeki Brennicy, z okalającymi ją stokami pasm Klimczoka, </w:t>
      </w:r>
      <w:proofErr w:type="spellStart"/>
      <w:r w:rsidRPr="00FA250F">
        <w:rPr>
          <w:rFonts w:asciiTheme="minorHAnsi" w:hAnsiTheme="minorHAnsi" w:cstheme="minorHAnsi"/>
        </w:rPr>
        <w:t>Kotarza</w:t>
      </w:r>
      <w:proofErr w:type="spellEnd"/>
      <w:r w:rsidRPr="00FA250F">
        <w:rPr>
          <w:rFonts w:asciiTheme="minorHAnsi" w:hAnsiTheme="minorHAnsi" w:cstheme="minorHAnsi"/>
        </w:rPr>
        <w:t xml:space="preserve"> i Równicy. Pod względem fizyczno-geograficznym gmina leży w prowincji: Karpaty i Podkarpacie, </w:t>
      </w:r>
      <w:r w:rsidR="00FB64E1" w:rsidRPr="00FA250F">
        <w:rPr>
          <w:rFonts w:asciiTheme="minorHAnsi" w:hAnsiTheme="minorHAnsi" w:cstheme="minorHAnsi"/>
        </w:rPr>
        <w:t>pod prowincji</w:t>
      </w:r>
      <w:r w:rsidRPr="00FA250F">
        <w:rPr>
          <w:rFonts w:asciiTheme="minorHAnsi" w:hAnsiTheme="minorHAnsi" w:cstheme="minorHAnsi"/>
        </w:rPr>
        <w:t xml:space="preserve">: Zewnętrzne Karpaty Zachodnie (513). W jej obrębie gmina zajmuje dwa </w:t>
      </w:r>
      <w:proofErr w:type="spellStart"/>
      <w:r w:rsidRPr="00FA250F">
        <w:rPr>
          <w:rFonts w:asciiTheme="minorHAnsi" w:hAnsiTheme="minorHAnsi" w:cstheme="minorHAnsi"/>
        </w:rPr>
        <w:t>mezoregiony</w:t>
      </w:r>
      <w:proofErr w:type="spellEnd"/>
      <w:r w:rsidRPr="00FA250F">
        <w:rPr>
          <w:rFonts w:asciiTheme="minorHAnsi" w:hAnsiTheme="minorHAnsi" w:cstheme="minorHAnsi"/>
        </w:rPr>
        <w:t>: Pogórze Śląskie (513.32) i Beskid Śląski (513.45).</w:t>
      </w:r>
    </w:p>
    <w:p w14:paraId="12826282" w14:textId="490939F9" w:rsidR="009821F9" w:rsidRPr="00FA250F" w:rsidRDefault="00F44032" w:rsidP="00B2748C">
      <w:pPr>
        <w:pStyle w:val="Teksttreci20"/>
        <w:shd w:val="clear" w:color="auto" w:fill="auto"/>
        <w:spacing w:before="0" w:after="0" w:line="276" w:lineRule="auto"/>
        <w:ind w:left="709" w:firstLine="0"/>
        <w:rPr>
          <w:rFonts w:asciiTheme="minorHAnsi" w:hAnsiTheme="minorHAnsi" w:cstheme="minorHAnsi"/>
        </w:rPr>
      </w:pPr>
      <w:r w:rsidRPr="00FA250F">
        <w:rPr>
          <w:rFonts w:asciiTheme="minorHAnsi" w:hAnsiTheme="minorHAnsi" w:cstheme="minorHAnsi"/>
        </w:rPr>
        <w:t>Obszar inwestycji to teren Parku Krajobrazowego Beskidu Śląskiego oraz jego otuliny.</w:t>
      </w:r>
    </w:p>
    <w:p w14:paraId="0E42A7B2" w14:textId="542FF612" w:rsidR="00044249" w:rsidRPr="00FA250F" w:rsidRDefault="00044249" w:rsidP="00B2748C">
      <w:pPr>
        <w:pStyle w:val="Akapitzlist"/>
        <w:numPr>
          <w:ilvl w:val="1"/>
          <w:numId w:val="10"/>
        </w:numPr>
        <w:spacing w:before="120" w:after="120" w:line="276" w:lineRule="auto"/>
        <w:ind w:left="709"/>
        <w:contextualSpacing w:val="0"/>
        <w:jc w:val="both"/>
        <w:rPr>
          <w:rFonts w:cstheme="minorHAnsi"/>
        </w:rPr>
      </w:pPr>
      <w:r w:rsidRPr="00FA250F">
        <w:rPr>
          <w:rFonts w:cstheme="minorHAnsi"/>
        </w:rPr>
        <w:t>Dojścia i dojazdy</w:t>
      </w:r>
    </w:p>
    <w:p w14:paraId="5EF28249" w14:textId="5C85D399" w:rsidR="009821F9" w:rsidRPr="00FA250F" w:rsidRDefault="009821F9" w:rsidP="00B2748C">
      <w:pPr>
        <w:spacing w:before="120" w:after="120" w:line="276" w:lineRule="auto"/>
        <w:ind w:left="709"/>
        <w:jc w:val="both"/>
        <w:rPr>
          <w:rFonts w:cstheme="minorHAnsi"/>
        </w:rPr>
      </w:pPr>
      <w:r w:rsidRPr="00FA250F">
        <w:rPr>
          <w:rFonts w:cstheme="minorHAnsi"/>
        </w:rPr>
        <w:t>Brenna leży na południe od krajowego (z powiązaniami międzynarodowymi) szlaku komunikacyjnego Warszawa - Bielsko - Cieszyn i na wschód od regionalnego (z powiązaniami wojewódzkimi) szlaku Strumień - Skoczów - Wisła. Łatwy dojazd, bliskość ważnych drogowych węzłów komunikacyjnych, powoduje że Brenna, jako atrakcyjne letnisko, stanowi  bazę wypadową w okoliczne góry i jest dogodnym punktem wyjściowym na szlaki turystyczne Beskidu Śląskiego.</w:t>
      </w:r>
    </w:p>
    <w:p w14:paraId="21A633F3" w14:textId="52A16A5A" w:rsidR="00044249" w:rsidRPr="00FA250F" w:rsidRDefault="00044249" w:rsidP="00B2748C">
      <w:pPr>
        <w:pStyle w:val="Akapitzlist"/>
        <w:numPr>
          <w:ilvl w:val="1"/>
          <w:numId w:val="10"/>
        </w:numPr>
        <w:spacing w:before="120" w:after="120" w:line="276" w:lineRule="auto"/>
        <w:ind w:left="709"/>
        <w:contextualSpacing w:val="0"/>
        <w:jc w:val="both"/>
        <w:rPr>
          <w:rFonts w:cstheme="minorHAnsi"/>
        </w:rPr>
      </w:pPr>
      <w:r w:rsidRPr="00FA250F">
        <w:rPr>
          <w:rFonts w:cstheme="minorHAnsi"/>
        </w:rPr>
        <w:t>Ukształtowanie terenu, stan zagospodarowania, zieleń</w:t>
      </w:r>
    </w:p>
    <w:p w14:paraId="3CD90C7A" w14:textId="7A005138" w:rsidR="00D4718F" w:rsidRPr="00FA250F" w:rsidRDefault="00D4718F" w:rsidP="00B2748C">
      <w:pPr>
        <w:spacing w:line="276" w:lineRule="auto"/>
        <w:ind w:left="709"/>
        <w:jc w:val="both"/>
        <w:rPr>
          <w:rFonts w:cstheme="minorHAnsi"/>
        </w:rPr>
      </w:pPr>
      <w:r w:rsidRPr="00FA250F">
        <w:rPr>
          <w:rFonts w:cstheme="minorHAnsi"/>
        </w:rPr>
        <w:lastRenderedPageBreak/>
        <w:t xml:space="preserve">Region Beskidu Śląskiego, na terenie, którego znajduje się wieś Brenna oraz analizowany teren, wyróżnia się w stosunku do Pogórza Cieszyńskiego wyraźnym wzniesieniem terenu o ponad 400 - </w:t>
      </w:r>
      <w:smartTag w:uri="urn:schemas-microsoft-com:office:smarttags" w:element="metricconverter">
        <w:smartTagPr>
          <w:attr w:name="ProductID" w:val="700 m"/>
        </w:smartTagPr>
        <w:r w:rsidRPr="00FA250F">
          <w:rPr>
            <w:rFonts w:cstheme="minorHAnsi"/>
          </w:rPr>
          <w:t>700 m</w:t>
        </w:r>
      </w:smartTag>
      <w:r w:rsidRPr="00FA250F">
        <w:rPr>
          <w:rFonts w:cstheme="minorHAnsi"/>
        </w:rPr>
        <w:t xml:space="preserve"> i wysokimi grzbietami górskimi podzielonymi dolinami. Wieś Brenna otoczona jest od południowego zachodu pasmem górskim zaczynającym się od Lipowskiego Gronia, a biegnącym poprzez szczyty Równicy, Orłowej, Trzech Kopców Wiślańskich aż do Przełęczy </w:t>
      </w:r>
      <w:proofErr w:type="spellStart"/>
      <w:r w:rsidRPr="00FA250F">
        <w:rPr>
          <w:rFonts w:cstheme="minorHAnsi"/>
        </w:rPr>
        <w:t>Salmopolskiej</w:t>
      </w:r>
      <w:proofErr w:type="spellEnd"/>
      <w:r w:rsidRPr="00FA250F">
        <w:rPr>
          <w:rFonts w:cstheme="minorHAnsi"/>
        </w:rPr>
        <w:t xml:space="preserve">. Wschodnią granicę Brennej, oddzielającą ją od sąsiedniej gminy Szczyrk, tworzą góry: Grabowa, Kotarz, Beskid Węgierski, </w:t>
      </w:r>
      <w:proofErr w:type="spellStart"/>
      <w:r w:rsidRPr="00FA250F">
        <w:rPr>
          <w:rFonts w:cstheme="minorHAnsi"/>
        </w:rPr>
        <w:t>Beskidek</w:t>
      </w:r>
      <w:proofErr w:type="spellEnd"/>
      <w:r w:rsidRPr="00FA250F">
        <w:rPr>
          <w:rFonts w:cstheme="minorHAnsi"/>
        </w:rPr>
        <w:t xml:space="preserve">. Od strony północnej natomiast nad Brenną wznoszą się stoki: Trzech Kopców w masywie Klimczoka, Stołowego, Błotnego, </w:t>
      </w:r>
      <w:proofErr w:type="spellStart"/>
      <w:r w:rsidRPr="00FA250F">
        <w:rPr>
          <w:rFonts w:cstheme="minorHAnsi"/>
        </w:rPr>
        <w:t>Czupla</w:t>
      </w:r>
      <w:proofErr w:type="spellEnd"/>
      <w:r w:rsidRPr="00FA250F">
        <w:rPr>
          <w:rFonts w:cstheme="minorHAnsi"/>
        </w:rPr>
        <w:t xml:space="preserve"> i Łazka. Trzy Kopce w masywie Klimczoka o wysokości </w:t>
      </w:r>
      <w:smartTag w:uri="urn:schemas-microsoft-com:office:smarttags" w:element="metricconverter">
        <w:smartTagPr>
          <w:attr w:name="ProductID" w:val="1082 m"/>
        </w:smartTagPr>
        <w:r w:rsidRPr="00FA250F">
          <w:rPr>
            <w:rFonts w:cstheme="minorHAnsi"/>
          </w:rPr>
          <w:t>1082 m</w:t>
        </w:r>
      </w:smartTag>
      <w:r w:rsidRPr="00FA250F">
        <w:rPr>
          <w:rFonts w:cstheme="minorHAnsi"/>
        </w:rPr>
        <w:t xml:space="preserve"> n.p.m. to najwyższe wzniesienie gminy Brenna. Między nim, a górą </w:t>
      </w:r>
      <w:proofErr w:type="spellStart"/>
      <w:r w:rsidRPr="00FA250F">
        <w:rPr>
          <w:rFonts w:cstheme="minorHAnsi"/>
        </w:rPr>
        <w:t>Beskidek</w:t>
      </w:r>
      <w:proofErr w:type="spellEnd"/>
      <w:r w:rsidRPr="00FA250F">
        <w:rPr>
          <w:rFonts w:cstheme="minorHAnsi"/>
        </w:rPr>
        <w:t xml:space="preserve"> znajduje się Przełęcz </w:t>
      </w:r>
      <w:proofErr w:type="spellStart"/>
      <w:r w:rsidRPr="00FA250F">
        <w:rPr>
          <w:rFonts w:cstheme="minorHAnsi"/>
        </w:rPr>
        <w:t>Karkoszczonka</w:t>
      </w:r>
      <w:proofErr w:type="spellEnd"/>
      <w:r w:rsidRPr="00FA250F">
        <w:rPr>
          <w:rFonts w:cstheme="minorHAnsi"/>
        </w:rPr>
        <w:t xml:space="preserve"> łączącą Brenną ze Szczyrkiem </w:t>
      </w:r>
      <w:proofErr w:type="spellStart"/>
      <w:r w:rsidRPr="00FA250F">
        <w:rPr>
          <w:rFonts w:cstheme="minorHAnsi"/>
        </w:rPr>
        <w:t>Biłą</w:t>
      </w:r>
      <w:proofErr w:type="spellEnd"/>
      <w:r w:rsidRPr="00FA250F">
        <w:rPr>
          <w:rFonts w:cstheme="minorHAnsi"/>
        </w:rPr>
        <w:t>.</w:t>
      </w:r>
    </w:p>
    <w:p w14:paraId="52AD9D69" w14:textId="51ABBAD9" w:rsidR="00D4718F" w:rsidRPr="00FA250F" w:rsidRDefault="00D4718F" w:rsidP="00B2748C">
      <w:pPr>
        <w:pStyle w:val="Akapitzlist"/>
        <w:spacing w:before="120" w:after="120" w:line="276" w:lineRule="auto"/>
        <w:ind w:left="709"/>
        <w:contextualSpacing w:val="0"/>
        <w:jc w:val="both"/>
        <w:rPr>
          <w:rFonts w:cstheme="minorHAnsi"/>
        </w:rPr>
      </w:pPr>
      <w:r w:rsidRPr="00FA250F">
        <w:rPr>
          <w:rFonts w:cstheme="minorHAnsi"/>
        </w:rPr>
        <w:t xml:space="preserve">Na obszarze wyróżniającym się elementem w ukształtowaniu terenu jest Góra Kotarz, której szczyt zlokalizowany jest na wysokości </w:t>
      </w:r>
      <w:smartTag w:uri="urn:schemas-microsoft-com:office:smarttags" w:element="metricconverter">
        <w:smartTagPr>
          <w:attr w:name="ProductID" w:val="974 m"/>
        </w:smartTagPr>
        <w:r w:rsidRPr="00FA250F">
          <w:rPr>
            <w:rFonts w:cstheme="minorHAnsi"/>
          </w:rPr>
          <w:t>974 m</w:t>
        </w:r>
      </w:smartTag>
      <w:r w:rsidRPr="00FA250F">
        <w:rPr>
          <w:rFonts w:cstheme="minorHAnsi"/>
        </w:rPr>
        <w:t xml:space="preserve"> n.p.m. Omawiana góra wznosi się nad Szczyrkiem </w:t>
      </w:r>
      <w:proofErr w:type="spellStart"/>
      <w:r w:rsidRPr="00FA250F">
        <w:rPr>
          <w:rFonts w:cstheme="minorHAnsi"/>
        </w:rPr>
        <w:t>Soliskiem</w:t>
      </w:r>
      <w:proofErr w:type="spellEnd"/>
      <w:r w:rsidRPr="00FA250F">
        <w:rPr>
          <w:rFonts w:cstheme="minorHAnsi"/>
        </w:rPr>
        <w:t xml:space="preserve">, a jej stoki opadają ku doliny </w:t>
      </w:r>
      <w:proofErr w:type="spellStart"/>
      <w:r w:rsidRPr="00FA250F">
        <w:rPr>
          <w:rFonts w:cstheme="minorHAnsi"/>
        </w:rPr>
        <w:t>Żylicy</w:t>
      </w:r>
      <w:proofErr w:type="spellEnd"/>
      <w:r w:rsidRPr="00FA250F">
        <w:rPr>
          <w:rFonts w:cstheme="minorHAnsi"/>
        </w:rPr>
        <w:t xml:space="preserve">. W obrębie północno-wschodniego grzbietu </w:t>
      </w:r>
      <w:proofErr w:type="spellStart"/>
      <w:r w:rsidRPr="00FA250F">
        <w:rPr>
          <w:rFonts w:cstheme="minorHAnsi"/>
        </w:rPr>
        <w:t>Kotarza</w:t>
      </w:r>
      <w:proofErr w:type="spellEnd"/>
      <w:r w:rsidRPr="00FA250F">
        <w:rPr>
          <w:rFonts w:cstheme="minorHAnsi"/>
        </w:rPr>
        <w:t xml:space="preserve"> zlokalizowana jest Hala </w:t>
      </w:r>
      <w:r w:rsidR="00307697" w:rsidRPr="00FA250F">
        <w:rPr>
          <w:rFonts w:cstheme="minorHAnsi"/>
        </w:rPr>
        <w:t xml:space="preserve">Kotarska </w:t>
      </w:r>
      <w:r w:rsidRPr="00FA250F">
        <w:rPr>
          <w:rFonts w:cstheme="minorHAnsi"/>
        </w:rPr>
        <w:t xml:space="preserve"> usytuowana na wysokości od ok. </w:t>
      </w:r>
      <w:smartTag w:uri="urn:schemas-microsoft-com:office:smarttags" w:element="metricconverter">
        <w:smartTagPr>
          <w:attr w:name="ProductID" w:val="890 m"/>
        </w:smartTagPr>
        <w:r w:rsidRPr="00FA250F">
          <w:rPr>
            <w:rFonts w:cstheme="minorHAnsi"/>
          </w:rPr>
          <w:t>890 m</w:t>
        </w:r>
      </w:smartTag>
      <w:r w:rsidRPr="00FA250F">
        <w:rPr>
          <w:rFonts w:cstheme="minorHAnsi"/>
        </w:rPr>
        <w:t xml:space="preserve"> n.p.m. do ok. </w:t>
      </w:r>
      <w:smartTag w:uri="urn:schemas-microsoft-com:office:smarttags" w:element="metricconverter">
        <w:smartTagPr>
          <w:attr w:name="ProductID" w:val="920 m"/>
        </w:smartTagPr>
        <w:r w:rsidRPr="00FA250F">
          <w:rPr>
            <w:rFonts w:cstheme="minorHAnsi"/>
          </w:rPr>
          <w:t>920 m</w:t>
        </w:r>
      </w:smartTag>
      <w:r w:rsidRPr="00FA250F">
        <w:rPr>
          <w:rFonts w:cstheme="minorHAnsi"/>
        </w:rPr>
        <w:t xml:space="preserve"> n.p.m. Natomiast po południowo-zachodniej części </w:t>
      </w:r>
      <w:proofErr w:type="spellStart"/>
      <w:r w:rsidRPr="00FA250F">
        <w:rPr>
          <w:rFonts w:cstheme="minorHAnsi"/>
        </w:rPr>
        <w:t>Kotarza</w:t>
      </w:r>
      <w:proofErr w:type="spellEnd"/>
      <w:r w:rsidRPr="00FA250F">
        <w:rPr>
          <w:rFonts w:cstheme="minorHAnsi"/>
        </w:rPr>
        <w:t xml:space="preserve"> położona jest rozległa dolina </w:t>
      </w:r>
      <w:proofErr w:type="spellStart"/>
      <w:r w:rsidRPr="00FA250F">
        <w:rPr>
          <w:rFonts w:cstheme="minorHAnsi"/>
        </w:rPr>
        <w:t>Hołcyny</w:t>
      </w:r>
      <w:proofErr w:type="spellEnd"/>
      <w:r w:rsidRPr="00FA250F">
        <w:rPr>
          <w:rFonts w:cstheme="minorHAnsi"/>
        </w:rPr>
        <w:t xml:space="preserve">, a w kierunku północno-wschodnim dolina Węgierskiego. W północnej części obszaru, w rejonie doliny Potoku </w:t>
      </w:r>
      <w:proofErr w:type="spellStart"/>
      <w:r w:rsidRPr="00FA250F">
        <w:rPr>
          <w:rFonts w:cstheme="minorHAnsi"/>
        </w:rPr>
        <w:t>Nastrażny</w:t>
      </w:r>
      <w:proofErr w:type="spellEnd"/>
      <w:r w:rsidRPr="00FA250F">
        <w:rPr>
          <w:rFonts w:cstheme="minorHAnsi"/>
        </w:rPr>
        <w:t xml:space="preserve"> stanowiącą odnogę doliny Brennicy, Grzbiet </w:t>
      </w:r>
      <w:proofErr w:type="spellStart"/>
      <w:r w:rsidRPr="00FA250F">
        <w:rPr>
          <w:rFonts w:cstheme="minorHAnsi"/>
        </w:rPr>
        <w:t>Kotarza</w:t>
      </w:r>
      <w:proofErr w:type="spellEnd"/>
      <w:r w:rsidRPr="00FA250F">
        <w:rPr>
          <w:rFonts w:cstheme="minorHAnsi"/>
        </w:rPr>
        <w:t xml:space="preserve"> przechodzi w dwa mniejsze wzniesienia opadające w kierunku Hoacyny oraz Brennej Bukowej i Młaki. Rzędne wysokości na obszarze objętym niniejszym opracowaniem wynoszą </w:t>
      </w:r>
      <w:smartTag w:uri="urn:schemas-microsoft-com:office:smarttags" w:element="metricconverter">
        <w:smartTagPr>
          <w:attr w:name="ProductID" w:val="974 m"/>
        </w:smartTagPr>
        <w:r w:rsidRPr="00FA250F">
          <w:rPr>
            <w:rFonts w:cstheme="minorHAnsi"/>
          </w:rPr>
          <w:t>974 m</w:t>
        </w:r>
      </w:smartTag>
      <w:r w:rsidRPr="00FA250F">
        <w:rPr>
          <w:rFonts w:cstheme="minorHAnsi"/>
        </w:rPr>
        <w:t xml:space="preserve"> n.p.m. (w południowo-wschodniej części), około </w:t>
      </w:r>
      <w:smartTag w:uri="urn:schemas-microsoft-com:office:smarttags" w:element="metricconverter">
        <w:smartTagPr>
          <w:attr w:name="ProductID" w:val="540 m"/>
        </w:smartTagPr>
        <w:r w:rsidRPr="00FA250F">
          <w:rPr>
            <w:rFonts w:cstheme="minorHAnsi"/>
          </w:rPr>
          <w:t>540 m</w:t>
        </w:r>
      </w:smartTag>
      <w:r w:rsidRPr="00FA250F">
        <w:rPr>
          <w:rFonts w:cstheme="minorHAnsi"/>
        </w:rPr>
        <w:t xml:space="preserve"> n.p.m. w dolinie </w:t>
      </w:r>
      <w:proofErr w:type="spellStart"/>
      <w:r w:rsidRPr="00FA250F">
        <w:rPr>
          <w:rFonts w:cstheme="minorHAnsi"/>
        </w:rPr>
        <w:t>Ho</w:t>
      </w:r>
      <w:r w:rsidR="00CD02FA" w:rsidRPr="00FA250F">
        <w:rPr>
          <w:rFonts w:cstheme="minorHAnsi"/>
        </w:rPr>
        <w:t>ł</w:t>
      </w:r>
      <w:r w:rsidRPr="00FA250F">
        <w:rPr>
          <w:rFonts w:cstheme="minorHAnsi"/>
        </w:rPr>
        <w:t>cyny</w:t>
      </w:r>
      <w:proofErr w:type="spellEnd"/>
      <w:r w:rsidRPr="00FA250F">
        <w:rPr>
          <w:rFonts w:cstheme="minorHAnsi"/>
        </w:rPr>
        <w:t xml:space="preserve"> w południowo-zachodniej części terenu), </w:t>
      </w:r>
      <w:smartTag w:uri="urn:schemas-microsoft-com:office:smarttags" w:element="metricconverter">
        <w:smartTagPr>
          <w:attr w:name="ProductID" w:val="484 m"/>
        </w:smartTagPr>
        <w:r w:rsidRPr="00FA250F">
          <w:rPr>
            <w:rFonts w:cstheme="minorHAnsi"/>
          </w:rPr>
          <w:t>484 m</w:t>
        </w:r>
      </w:smartTag>
      <w:r w:rsidRPr="00FA250F">
        <w:rPr>
          <w:rFonts w:cstheme="minorHAnsi"/>
        </w:rPr>
        <w:t xml:space="preserve"> n.p.m. w północnej części obszaru w rejonie doliny Brennicy.</w:t>
      </w:r>
    </w:p>
    <w:p w14:paraId="700DBB63" w14:textId="14CB837D" w:rsidR="00D4718F" w:rsidRPr="00FA250F" w:rsidRDefault="00D4718F" w:rsidP="00B2748C">
      <w:pPr>
        <w:pStyle w:val="Akapitzlist"/>
        <w:spacing w:before="120" w:after="120" w:line="276" w:lineRule="auto"/>
        <w:ind w:left="709"/>
        <w:contextualSpacing w:val="0"/>
        <w:jc w:val="both"/>
        <w:rPr>
          <w:rFonts w:cstheme="minorHAnsi"/>
          <w:iCs/>
          <w:lang w:bidi="pl-PL"/>
        </w:rPr>
      </w:pPr>
      <w:r w:rsidRPr="00FA250F">
        <w:rPr>
          <w:rFonts w:cstheme="minorHAnsi"/>
          <w:iCs/>
          <w:lang w:bidi="pl-PL"/>
        </w:rPr>
        <w:t>Obszar objęty niniejszą inwestycją jest w części niezagospodarowany. Obecnie występują tutaj przede wszystkim tereny kompleksów leśnych oraz użytków rolnych. Analizowany teren pełnił dotychczas głównie funkcję turystyczno-rekreacyjną, o czym świadczyły występujące tutaj liczne wyciągi narciarskie. Obszar Hali</w:t>
      </w:r>
      <w:r w:rsidR="00CD02FA" w:rsidRPr="00FA250F">
        <w:rPr>
          <w:rFonts w:cstheme="minorHAnsi"/>
          <w:iCs/>
          <w:lang w:bidi="pl-PL"/>
        </w:rPr>
        <w:t xml:space="preserve"> Kotarskiej /</w:t>
      </w:r>
      <w:r w:rsidRPr="00FA250F">
        <w:rPr>
          <w:rFonts w:cstheme="minorHAnsi"/>
          <w:iCs/>
          <w:lang w:bidi="pl-PL"/>
        </w:rPr>
        <w:t xml:space="preserve"> Jaworowej </w:t>
      </w:r>
      <w:r w:rsidR="00CD02FA" w:rsidRPr="00FA250F">
        <w:rPr>
          <w:rFonts w:cstheme="minorHAnsi"/>
          <w:iCs/>
          <w:lang w:bidi="pl-PL"/>
        </w:rPr>
        <w:t xml:space="preserve">/ </w:t>
      </w:r>
      <w:r w:rsidRPr="00FA250F">
        <w:rPr>
          <w:rFonts w:cstheme="minorHAnsi"/>
          <w:iCs/>
          <w:lang w:bidi="pl-PL"/>
        </w:rPr>
        <w:t>stanowił pastwiska do wypasu krów, kóz i owiec (wypas owiec jest tutaj nadal prowadzony).</w:t>
      </w:r>
      <w:r w:rsidRPr="00FA250F">
        <w:rPr>
          <w:rFonts w:eastAsia="Times New Roman" w:cstheme="minorHAnsi"/>
          <w:iCs/>
          <w:lang w:eastAsia="ar-SA"/>
        </w:rPr>
        <w:t xml:space="preserve"> </w:t>
      </w:r>
      <w:r w:rsidRPr="00FA250F">
        <w:rPr>
          <w:rFonts w:cstheme="minorHAnsi"/>
          <w:iCs/>
          <w:lang w:bidi="pl-PL"/>
        </w:rPr>
        <w:t xml:space="preserve">Obecnie w rejonie Góry </w:t>
      </w:r>
      <w:r w:rsidR="00CD02FA" w:rsidRPr="00FA250F">
        <w:rPr>
          <w:rFonts w:cstheme="minorHAnsi"/>
          <w:iCs/>
          <w:lang w:bidi="pl-PL"/>
        </w:rPr>
        <w:t>Stożek  /</w:t>
      </w:r>
      <w:r w:rsidRPr="00FA250F">
        <w:rPr>
          <w:rFonts w:cstheme="minorHAnsi"/>
          <w:iCs/>
          <w:lang w:bidi="pl-PL"/>
        </w:rPr>
        <w:t>Stróże</w:t>
      </w:r>
      <w:r w:rsidR="00CD02FA" w:rsidRPr="00FA250F">
        <w:rPr>
          <w:rFonts w:cstheme="minorHAnsi"/>
          <w:iCs/>
          <w:lang w:bidi="pl-PL"/>
        </w:rPr>
        <w:t xml:space="preserve">/ </w:t>
      </w:r>
      <w:r w:rsidRPr="00FA250F">
        <w:rPr>
          <w:rFonts w:cstheme="minorHAnsi"/>
          <w:iCs/>
          <w:lang w:bidi="pl-PL"/>
        </w:rPr>
        <w:t xml:space="preserve"> </w:t>
      </w:r>
      <w:r w:rsidR="00CD02FA" w:rsidRPr="00FA250F">
        <w:rPr>
          <w:rFonts w:cstheme="minorHAnsi"/>
          <w:iCs/>
          <w:lang w:bidi="pl-PL"/>
        </w:rPr>
        <w:t xml:space="preserve">i </w:t>
      </w:r>
      <w:proofErr w:type="spellStart"/>
      <w:r w:rsidR="00CD02FA" w:rsidRPr="00FA250F">
        <w:rPr>
          <w:rFonts w:cstheme="minorHAnsi"/>
          <w:iCs/>
          <w:lang w:bidi="pl-PL"/>
        </w:rPr>
        <w:t>Hyrca</w:t>
      </w:r>
      <w:proofErr w:type="spellEnd"/>
      <w:r w:rsidR="00CD02FA" w:rsidRPr="00FA250F">
        <w:rPr>
          <w:rFonts w:cstheme="minorHAnsi"/>
          <w:iCs/>
          <w:lang w:bidi="pl-PL"/>
        </w:rPr>
        <w:t xml:space="preserve"> </w:t>
      </w:r>
      <w:r w:rsidRPr="00FA250F">
        <w:rPr>
          <w:rFonts w:cstheme="minorHAnsi"/>
          <w:iCs/>
          <w:lang w:bidi="pl-PL"/>
        </w:rPr>
        <w:t>występują pozostałości po powyższej infrastrukturze narciarskiej</w:t>
      </w:r>
      <w:r w:rsidR="00CA2685" w:rsidRPr="00FA250F">
        <w:rPr>
          <w:rFonts w:cstheme="minorHAnsi"/>
          <w:iCs/>
          <w:lang w:bidi="pl-PL"/>
        </w:rPr>
        <w:t>,</w:t>
      </w:r>
      <w:r w:rsidRPr="00FA250F">
        <w:rPr>
          <w:rFonts w:cstheme="minorHAnsi"/>
          <w:iCs/>
          <w:lang w:bidi="pl-PL"/>
        </w:rPr>
        <w:t xml:space="preserve"> Na omawianym terenie występują również liczne szlaki piesze oraz rowerowe. W północnej oraz zachodniej części terenu występuje zabudowa mieszkaniowa jednorodzinna, letniskowa, rezydencjonalna oraz hotele, pensjonaty i obiekty im towarzyszące (kawiarnie bary, restauracje).</w:t>
      </w:r>
    </w:p>
    <w:p w14:paraId="7CE128A2" w14:textId="4EFFF983" w:rsidR="00F44032" w:rsidRPr="00FA250F" w:rsidRDefault="00D4718F" w:rsidP="00B2748C">
      <w:pPr>
        <w:pStyle w:val="Akapitzlist"/>
        <w:spacing w:before="120" w:after="120" w:line="276" w:lineRule="auto"/>
        <w:ind w:left="709"/>
        <w:contextualSpacing w:val="0"/>
        <w:jc w:val="both"/>
        <w:rPr>
          <w:rFonts w:cstheme="minorHAnsi"/>
        </w:rPr>
      </w:pPr>
      <w:r w:rsidRPr="00FA250F">
        <w:rPr>
          <w:rFonts w:cstheme="minorHAnsi"/>
          <w:lang w:bidi="pl-PL"/>
        </w:rPr>
        <w:t>Cześć obszaru stanowią lasy oraz tereny otwarte łąk, pastwisk i nieużytków. Część terenu obejmuje obszar zabudowy miejscowości Brenna. Dotyczy to głównie terenu w rejonie rzeki Brennicy oraz Potoku Węgierskiego. Lasy w przeważającej większości pełnią funkcje gospodarcze. W latach ubiegłych uległy znacznemu przekształceniu w skutek eksploatacji.</w:t>
      </w:r>
    </w:p>
    <w:p w14:paraId="0E2C8E8B" w14:textId="0357FB18" w:rsidR="009821F9" w:rsidRDefault="009821F9" w:rsidP="00B2748C">
      <w:pPr>
        <w:pStyle w:val="Akapitzlist"/>
        <w:spacing w:before="120" w:after="120" w:line="276" w:lineRule="auto"/>
        <w:ind w:left="709"/>
        <w:contextualSpacing w:val="0"/>
        <w:jc w:val="both"/>
        <w:rPr>
          <w:rFonts w:cstheme="minorHAnsi"/>
        </w:rPr>
      </w:pPr>
      <w:r w:rsidRPr="00FA250F">
        <w:rPr>
          <w:rFonts w:cstheme="minorHAnsi"/>
        </w:rPr>
        <w:t>Charakterystyczne ukształtowanie terenu Gminy Brenna o łagodnych i zaokrąglonych partiach szczytowych umożliwia uprawianie turystyki narciarskiej, a położenie wśród głębokich, malowniczych dolin sprawia, że warunki do jazdy na nartach panują już w grudniu, a pokrywa śnieżna zalega przez ponad 100 dni i utrzymuje się co najmniej do końca marca.</w:t>
      </w:r>
    </w:p>
    <w:p w14:paraId="61487BDE" w14:textId="77777777" w:rsidR="00E32725" w:rsidRDefault="00E32725" w:rsidP="00B2748C">
      <w:pPr>
        <w:pStyle w:val="Akapitzlist"/>
        <w:spacing w:before="120" w:after="120" w:line="276" w:lineRule="auto"/>
        <w:ind w:left="709"/>
        <w:contextualSpacing w:val="0"/>
        <w:jc w:val="both"/>
        <w:rPr>
          <w:rFonts w:cstheme="minorHAnsi"/>
        </w:rPr>
      </w:pPr>
    </w:p>
    <w:p w14:paraId="2BF07B71" w14:textId="2915B86D" w:rsidR="00044249" w:rsidRPr="00FA250F" w:rsidRDefault="005F1F7B" w:rsidP="00B2748C">
      <w:pPr>
        <w:pStyle w:val="Nagwek2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bookmarkStart w:id="29" w:name="_Toc527463508"/>
      <w:r w:rsidRPr="00FA250F">
        <w:rPr>
          <w:rFonts w:asciiTheme="minorHAnsi" w:hAnsiTheme="minorHAnsi" w:cstheme="minorHAnsi"/>
        </w:rPr>
        <w:t>Opisy Modułów</w:t>
      </w:r>
      <w:r w:rsidR="002C206F">
        <w:rPr>
          <w:rFonts w:asciiTheme="minorHAnsi" w:hAnsiTheme="minorHAnsi" w:cstheme="minorHAnsi"/>
        </w:rPr>
        <w:t xml:space="preserve"> </w:t>
      </w:r>
      <w:bookmarkStart w:id="30" w:name="_Hlk527462460"/>
      <w:r w:rsidR="002C206F" w:rsidRPr="002C206F">
        <w:rPr>
          <w:rFonts w:asciiTheme="minorHAnsi" w:hAnsiTheme="minorHAnsi" w:cstheme="minorHAnsi"/>
        </w:rPr>
        <w:t>( zostan</w:t>
      </w:r>
      <w:r w:rsidR="002C206F">
        <w:rPr>
          <w:rFonts w:asciiTheme="minorHAnsi" w:hAnsiTheme="minorHAnsi" w:cstheme="minorHAnsi"/>
        </w:rPr>
        <w:t>ą</w:t>
      </w:r>
      <w:r w:rsidR="002C206F" w:rsidRPr="002C206F">
        <w:rPr>
          <w:rFonts w:asciiTheme="minorHAnsi" w:hAnsiTheme="minorHAnsi" w:cstheme="minorHAnsi"/>
        </w:rPr>
        <w:t xml:space="preserve"> przekazane podczas pierwszych konsultacji z Oferentami )</w:t>
      </w:r>
      <w:bookmarkEnd w:id="30"/>
      <w:r w:rsidR="002C206F" w:rsidRPr="002C206F">
        <w:rPr>
          <w:rFonts w:asciiTheme="minorHAnsi" w:hAnsiTheme="minorHAnsi" w:cstheme="minorHAnsi"/>
        </w:rPr>
        <w:t>.</w:t>
      </w:r>
      <w:bookmarkEnd w:id="29"/>
    </w:p>
    <w:p w14:paraId="4C478A31" w14:textId="4414EFDD" w:rsidR="00A60512" w:rsidRDefault="00A60512" w:rsidP="00B2748C">
      <w:pPr>
        <w:spacing w:before="120" w:after="120" w:line="276" w:lineRule="auto"/>
        <w:ind w:left="708"/>
        <w:jc w:val="both"/>
        <w:rPr>
          <w:rFonts w:cstheme="minorHAnsi"/>
        </w:rPr>
      </w:pPr>
    </w:p>
    <w:p w14:paraId="7242C2F4" w14:textId="063E0A66" w:rsidR="00E32725" w:rsidRDefault="00E32725" w:rsidP="00B2748C">
      <w:pPr>
        <w:spacing w:before="120" w:after="120" w:line="276" w:lineRule="auto"/>
        <w:ind w:left="708"/>
        <w:jc w:val="both"/>
        <w:rPr>
          <w:rFonts w:cstheme="minorHAnsi"/>
        </w:rPr>
      </w:pPr>
    </w:p>
    <w:p w14:paraId="152192FF" w14:textId="3FCDE4E7" w:rsidR="00E32725" w:rsidRDefault="00E32725" w:rsidP="00B2748C">
      <w:pPr>
        <w:spacing w:before="120" w:after="120" w:line="276" w:lineRule="auto"/>
        <w:ind w:left="708"/>
        <w:jc w:val="both"/>
        <w:rPr>
          <w:rFonts w:cstheme="minorHAnsi"/>
        </w:rPr>
      </w:pPr>
    </w:p>
    <w:p w14:paraId="58D35951" w14:textId="77777777" w:rsidR="00E32725" w:rsidRPr="00FA250F" w:rsidRDefault="00E32725" w:rsidP="00B2748C">
      <w:pPr>
        <w:spacing w:before="120" w:after="120" w:line="276" w:lineRule="auto"/>
        <w:ind w:left="708"/>
        <w:jc w:val="both"/>
        <w:rPr>
          <w:rFonts w:cstheme="minorHAnsi"/>
        </w:rPr>
      </w:pPr>
    </w:p>
    <w:p w14:paraId="63261794" w14:textId="66199F6D" w:rsidR="005F1F7B" w:rsidRPr="00FA250F" w:rsidRDefault="005F1F7B" w:rsidP="00B2748C">
      <w:pPr>
        <w:pStyle w:val="Nagwek1"/>
        <w:spacing w:line="276" w:lineRule="auto"/>
        <w:jc w:val="both"/>
        <w:rPr>
          <w:rFonts w:asciiTheme="minorHAnsi" w:hAnsiTheme="minorHAnsi" w:cstheme="minorHAnsi"/>
        </w:rPr>
      </w:pPr>
      <w:bookmarkStart w:id="31" w:name="_Toc527463509"/>
      <w:r w:rsidRPr="00FA250F">
        <w:rPr>
          <w:rFonts w:asciiTheme="minorHAnsi" w:hAnsiTheme="minorHAnsi" w:cstheme="minorHAnsi"/>
        </w:rPr>
        <w:lastRenderedPageBreak/>
        <w:t>ROZDZIAŁ III – ZAŁĄCZNIKI</w:t>
      </w:r>
      <w:bookmarkEnd w:id="31"/>
    </w:p>
    <w:p w14:paraId="70E95BAE" w14:textId="5F19178D" w:rsidR="00EE1276" w:rsidRDefault="00EE1276" w:rsidP="00B2748C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cstheme="minorHAnsi"/>
        </w:rPr>
      </w:pPr>
      <w:r w:rsidRPr="00EE1276">
        <w:rPr>
          <w:rFonts w:cstheme="minorHAnsi"/>
        </w:rPr>
        <w:t>Deklaracja udziału w konkursie - Załącznik nr 1</w:t>
      </w:r>
      <w:r w:rsidR="00623FD1">
        <w:rPr>
          <w:rFonts w:cstheme="minorHAnsi"/>
        </w:rPr>
        <w:t xml:space="preserve"> </w:t>
      </w:r>
      <w:bookmarkStart w:id="32" w:name="_Hlk527462602"/>
      <w:r w:rsidR="00623FD1">
        <w:rPr>
          <w:rFonts w:cstheme="minorHAnsi"/>
        </w:rPr>
        <w:t xml:space="preserve">( </w:t>
      </w:r>
      <w:r w:rsidR="00623FD1" w:rsidRPr="00623FD1">
        <w:rPr>
          <w:rFonts w:cstheme="minorHAnsi"/>
        </w:rPr>
        <w:t xml:space="preserve">należy przesłać drogą mailową na adres biuro@kotarzarena.pl w terminie do dnia 30.10.18 do godz. 16-tej </w:t>
      </w:r>
      <w:r w:rsidR="00623FD1">
        <w:rPr>
          <w:rFonts w:cstheme="minorHAnsi"/>
        </w:rPr>
        <w:t xml:space="preserve">), </w:t>
      </w:r>
      <w:bookmarkEnd w:id="32"/>
    </w:p>
    <w:p w14:paraId="436F1826" w14:textId="6227A3B7" w:rsidR="00EE1276" w:rsidRDefault="00EE1276" w:rsidP="00B2748C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cstheme="minorHAnsi"/>
        </w:rPr>
      </w:pPr>
      <w:r w:rsidRPr="00EE1276">
        <w:rPr>
          <w:rFonts w:cstheme="minorHAnsi"/>
        </w:rPr>
        <w:t>Umowa o zachowaniu poufności - Załącznik nr 2</w:t>
      </w:r>
      <w:r w:rsidR="00623FD1">
        <w:rPr>
          <w:rFonts w:cstheme="minorHAnsi"/>
        </w:rPr>
        <w:t xml:space="preserve"> </w:t>
      </w:r>
      <w:r w:rsidR="00623FD1" w:rsidRPr="00623FD1">
        <w:rPr>
          <w:rFonts w:cstheme="minorHAnsi"/>
        </w:rPr>
        <w:t>( należy przesłać drogą mailową na adres biuro@kotarzarena.pl w terminie do dnia 30.10.18 do godz. 16-tej )</w:t>
      </w:r>
      <w:r w:rsidR="00623FD1">
        <w:rPr>
          <w:rFonts w:cstheme="minorHAnsi"/>
        </w:rPr>
        <w:t>,</w:t>
      </w:r>
    </w:p>
    <w:p w14:paraId="17FE400D" w14:textId="0FCADE8F" w:rsidR="00EE1276" w:rsidRPr="00A16709" w:rsidRDefault="00EE1276" w:rsidP="00B2748C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cstheme="minorHAnsi"/>
        </w:rPr>
      </w:pPr>
      <w:r w:rsidRPr="00A16709">
        <w:rPr>
          <w:rFonts w:cstheme="minorHAnsi"/>
        </w:rPr>
        <w:t xml:space="preserve">Oświadczenie o przeniesieniu autorskich praw majątkowych </w:t>
      </w:r>
      <w:r w:rsidR="00D66BB6" w:rsidRPr="00A16709">
        <w:rPr>
          <w:rFonts w:cstheme="minorHAnsi"/>
        </w:rPr>
        <w:t xml:space="preserve">i udzieleniu licencji </w:t>
      </w:r>
      <w:r w:rsidRPr="00A16709">
        <w:rPr>
          <w:rFonts w:cstheme="minorHAnsi"/>
        </w:rPr>
        <w:t>- Załącznik nr 3</w:t>
      </w:r>
      <w:r w:rsidR="00A16709" w:rsidRPr="00A16709">
        <w:rPr>
          <w:rFonts w:cstheme="minorHAnsi"/>
        </w:rPr>
        <w:t xml:space="preserve"> (należy złożyć osobiście za zwrotnym potwierdzeniem odbioru w Biurze Konkursu w terminie do dnia 28.02.2019 do godz. 16:00),</w:t>
      </w:r>
    </w:p>
    <w:p w14:paraId="1A037829" w14:textId="51855465" w:rsidR="001432C8" w:rsidRPr="00A16709" w:rsidRDefault="00EE1276" w:rsidP="00B2748C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cstheme="minorHAnsi"/>
        </w:rPr>
      </w:pPr>
      <w:r w:rsidRPr="00A16709">
        <w:rPr>
          <w:rFonts w:cstheme="minorHAnsi"/>
        </w:rPr>
        <w:t>Pełnomocnictwo do reprezentowania podmiotów w niniejszym konkursie – Załącznik nr 4</w:t>
      </w:r>
      <w:r w:rsidR="00A16709" w:rsidRPr="00A16709">
        <w:rPr>
          <w:rFonts w:cstheme="minorHAnsi"/>
        </w:rPr>
        <w:t xml:space="preserve"> ( należy przesłać drogą mailową na adres biuro@kotarzarena.pl w terminie do dnia 30.10.18 do godz. 16-tej jeśli sytuacja </w:t>
      </w:r>
      <w:r w:rsidR="00A71FBD">
        <w:rPr>
          <w:rFonts w:cstheme="minorHAnsi"/>
        </w:rPr>
        <w:t xml:space="preserve">dotyczy </w:t>
      </w:r>
      <w:r w:rsidR="00A16709" w:rsidRPr="00A16709">
        <w:rPr>
          <w:rFonts w:cstheme="minorHAnsi"/>
        </w:rPr>
        <w:t>danego biura projektowego)</w:t>
      </w:r>
      <w:r w:rsidR="00A16709">
        <w:rPr>
          <w:rFonts w:cstheme="minorHAnsi"/>
        </w:rPr>
        <w:t>,</w:t>
      </w:r>
    </w:p>
    <w:p w14:paraId="1013D81E" w14:textId="28B57DCF" w:rsidR="00EE1276" w:rsidRPr="00A16709" w:rsidRDefault="00A9547D" w:rsidP="00B2748C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cstheme="minorHAnsi"/>
        </w:rPr>
      </w:pPr>
      <w:r w:rsidRPr="00A16709">
        <w:rPr>
          <w:rFonts w:cstheme="minorHAnsi"/>
        </w:rPr>
        <w:t>Zestawienie tabelaryczne ilości rysunków do prezentacji obiektów z poszczególnych Modułów wraz z  koncepcj</w:t>
      </w:r>
      <w:r w:rsidR="00623FD1" w:rsidRPr="00A16709">
        <w:rPr>
          <w:rFonts w:cstheme="minorHAnsi"/>
        </w:rPr>
        <w:t>ą</w:t>
      </w:r>
      <w:r w:rsidRPr="00A16709">
        <w:rPr>
          <w:rFonts w:cstheme="minorHAnsi"/>
        </w:rPr>
        <w:t xml:space="preserve"> całego zagospodarowania terenu inwestycji – załącznik nr 5 </w:t>
      </w:r>
      <w:r w:rsidR="00623FD1" w:rsidRPr="00A16709">
        <w:rPr>
          <w:rFonts w:cstheme="minorHAnsi"/>
        </w:rPr>
        <w:t>( zostan</w:t>
      </w:r>
      <w:r w:rsidR="000A4CB4">
        <w:rPr>
          <w:rFonts w:cstheme="minorHAnsi"/>
        </w:rPr>
        <w:t>ie</w:t>
      </w:r>
      <w:r w:rsidR="00623FD1" w:rsidRPr="00A16709">
        <w:rPr>
          <w:rFonts w:cstheme="minorHAnsi"/>
        </w:rPr>
        <w:t xml:space="preserve"> przekazane podczas pierwszych konsultacji z Oferentami )</w:t>
      </w:r>
      <w:r w:rsidR="00A16709">
        <w:rPr>
          <w:rFonts w:cstheme="minorHAnsi"/>
        </w:rPr>
        <w:t>,</w:t>
      </w:r>
    </w:p>
    <w:p w14:paraId="42936AF0" w14:textId="4692BD1D" w:rsidR="00A16709" w:rsidRPr="00A16709" w:rsidRDefault="00487842" w:rsidP="00B2748C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cstheme="minorHAnsi"/>
        </w:rPr>
      </w:pPr>
      <w:r w:rsidRPr="00A16709">
        <w:rPr>
          <w:rFonts w:cstheme="minorHAnsi"/>
        </w:rPr>
        <w:t xml:space="preserve">Opis zmian </w:t>
      </w:r>
      <w:r w:rsidR="007B0A18" w:rsidRPr="00A16709">
        <w:rPr>
          <w:rFonts w:cstheme="minorHAnsi"/>
        </w:rPr>
        <w:t>miejscowego planu zagospodarowania przestrzennego Gminy Brenna dla obszaru w rejonie góry Kotarz w Brennej – Etap I</w:t>
      </w:r>
      <w:r w:rsidRPr="00A16709">
        <w:rPr>
          <w:rFonts w:cstheme="minorHAnsi"/>
        </w:rPr>
        <w:t xml:space="preserve"> -załącznik nr 6</w:t>
      </w:r>
      <w:r w:rsidR="00A16709">
        <w:rPr>
          <w:rFonts w:cstheme="minorHAnsi"/>
        </w:rPr>
        <w:t xml:space="preserve"> </w:t>
      </w:r>
      <w:r w:rsidR="00A16709" w:rsidRPr="00A16709">
        <w:rPr>
          <w:rFonts w:cstheme="minorHAnsi"/>
        </w:rPr>
        <w:t>( zostan</w:t>
      </w:r>
      <w:r w:rsidR="000A4CB4">
        <w:rPr>
          <w:rFonts w:cstheme="minorHAnsi"/>
        </w:rPr>
        <w:t>ie</w:t>
      </w:r>
      <w:r w:rsidR="00A16709" w:rsidRPr="00A16709">
        <w:rPr>
          <w:rFonts w:cstheme="minorHAnsi"/>
        </w:rPr>
        <w:t xml:space="preserve"> przekazane podczas pierwszych konsultacji z Oferentami )</w:t>
      </w:r>
      <w:r w:rsidR="00A16709">
        <w:rPr>
          <w:rFonts w:cstheme="minorHAnsi"/>
        </w:rPr>
        <w:t>,</w:t>
      </w:r>
    </w:p>
    <w:p w14:paraId="2C7A60F7" w14:textId="220E6625" w:rsidR="00A16709" w:rsidRPr="00A16709" w:rsidRDefault="00487842" w:rsidP="00B2748C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cstheme="minorHAnsi"/>
        </w:rPr>
      </w:pPr>
      <w:r w:rsidRPr="00A16709">
        <w:rPr>
          <w:rFonts w:cstheme="minorHAnsi"/>
        </w:rPr>
        <w:t>Mapa miejscowego planu zagospodarowania przestrzennego Gminy Brenna dla obszaru w rejonie góry Kotarz w Brennej – Etap I- załącznik nr 7</w:t>
      </w:r>
      <w:r w:rsidR="00A16709">
        <w:rPr>
          <w:rFonts w:cstheme="minorHAnsi"/>
        </w:rPr>
        <w:t xml:space="preserve"> </w:t>
      </w:r>
      <w:r w:rsidR="00A16709" w:rsidRPr="00A16709">
        <w:rPr>
          <w:rFonts w:cstheme="minorHAnsi"/>
        </w:rPr>
        <w:t>( zostan</w:t>
      </w:r>
      <w:r w:rsidR="000A4CB4">
        <w:rPr>
          <w:rFonts w:cstheme="minorHAnsi"/>
        </w:rPr>
        <w:t>ie</w:t>
      </w:r>
      <w:r w:rsidR="00A16709" w:rsidRPr="00A16709">
        <w:rPr>
          <w:rFonts w:cstheme="minorHAnsi"/>
        </w:rPr>
        <w:t xml:space="preserve"> przekazane podczas pierwszych konsultacji z Oferentami )</w:t>
      </w:r>
      <w:r w:rsidR="00A16709">
        <w:rPr>
          <w:rFonts w:cstheme="minorHAnsi"/>
        </w:rPr>
        <w:t>,</w:t>
      </w:r>
    </w:p>
    <w:p w14:paraId="6DA59886" w14:textId="28CF3D77" w:rsidR="00A16709" w:rsidRPr="00A16709" w:rsidRDefault="00487842" w:rsidP="00B2748C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cstheme="minorHAnsi"/>
        </w:rPr>
      </w:pPr>
      <w:r w:rsidRPr="00A16709">
        <w:rPr>
          <w:rFonts w:cstheme="minorHAnsi"/>
        </w:rPr>
        <w:t xml:space="preserve">Opis zmian miejscowego planu zagospodarowania przestrzennego Gminy Brenna dla obszaru w rejonie góry Kotarz w Brennej – Etap II </w:t>
      </w:r>
      <w:r w:rsidR="00A16709">
        <w:rPr>
          <w:rFonts w:cstheme="minorHAnsi"/>
        </w:rPr>
        <w:t>-</w:t>
      </w:r>
      <w:r w:rsidRPr="00A16709">
        <w:rPr>
          <w:rFonts w:cstheme="minorHAnsi"/>
        </w:rPr>
        <w:t xml:space="preserve"> załącznik nr 8</w:t>
      </w:r>
      <w:r w:rsidR="00B8325D">
        <w:rPr>
          <w:rFonts w:cstheme="minorHAnsi"/>
        </w:rPr>
        <w:t xml:space="preserve"> </w:t>
      </w:r>
      <w:r w:rsidR="00A16709" w:rsidRPr="00A16709">
        <w:rPr>
          <w:rFonts w:cstheme="minorHAnsi"/>
        </w:rPr>
        <w:t>( zostan</w:t>
      </w:r>
      <w:r w:rsidR="000A4CB4">
        <w:rPr>
          <w:rFonts w:cstheme="minorHAnsi"/>
        </w:rPr>
        <w:t>ie</w:t>
      </w:r>
      <w:r w:rsidR="00A16709" w:rsidRPr="00A16709">
        <w:rPr>
          <w:rFonts w:cstheme="minorHAnsi"/>
        </w:rPr>
        <w:t xml:space="preserve"> przekazane podczas pierwszych konsultacji z Oferentami</w:t>
      </w:r>
      <w:bookmarkStart w:id="33" w:name="_GoBack"/>
      <w:bookmarkEnd w:id="33"/>
      <w:r w:rsidR="00A16709" w:rsidRPr="00A16709">
        <w:rPr>
          <w:rFonts w:cstheme="minorHAnsi"/>
        </w:rPr>
        <w:t>)</w:t>
      </w:r>
      <w:r w:rsidR="00A16709">
        <w:rPr>
          <w:rFonts w:cstheme="minorHAnsi"/>
        </w:rPr>
        <w:t>,</w:t>
      </w:r>
    </w:p>
    <w:p w14:paraId="1DE8FD20" w14:textId="61A55AEB" w:rsidR="00A16709" w:rsidRPr="00A16709" w:rsidRDefault="00487842" w:rsidP="00B2748C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cstheme="minorHAnsi"/>
        </w:rPr>
      </w:pPr>
      <w:r w:rsidRPr="00A16709">
        <w:rPr>
          <w:rFonts w:cstheme="minorHAnsi"/>
        </w:rPr>
        <w:t>Mapa miejscowego planu zagospodarowania przestrzennego Gminy Brenna dla obszaru w rejonie góry Kotarz w Brennej – Etap II – załącznik nr 9</w:t>
      </w:r>
      <w:r w:rsidR="00B8325D">
        <w:rPr>
          <w:rFonts w:cstheme="minorHAnsi"/>
        </w:rPr>
        <w:t xml:space="preserve"> </w:t>
      </w:r>
      <w:r w:rsidR="00A16709" w:rsidRPr="00A16709">
        <w:rPr>
          <w:rFonts w:cstheme="minorHAnsi"/>
        </w:rPr>
        <w:t>( zostan</w:t>
      </w:r>
      <w:r w:rsidR="000A4CB4">
        <w:rPr>
          <w:rFonts w:cstheme="minorHAnsi"/>
        </w:rPr>
        <w:t>ie</w:t>
      </w:r>
      <w:r w:rsidR="00A16709" w:rsidRPr="00A16709">
        <w:rPr>
          <w:rFonts w:cstheme="minorHAnsi"/>
        </w:rPr>
        <w:t xml:space="preserve"> przekazane podczas pierwszych konsultacji z Oferentami</w:t>
      </w:r>
      <w:r w:rsidR="000A4CB4">
        <w:rPr>
          <w:rFonts w:cstheme="minorHAnsi"/>
        </w:rPr>
        <w:t>),</w:t>
      </w:r>
    </w:p>
    <w:p w14:paraId="665F1DE1" w14:textId="67004774" w:rsidR="00487842" w:rsidRPr="000A4CB4" w:rsidRDefault="00487842" w:rsidP="00B2748C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cstheme="minorHAnsi"/>
        </w:rPr>
      </w:pPr>
      <w:r w:rsidRPr="00A16709">
        <w:rPr>
          <w:rFonts w:cstheme="minorHAnsi"/>
        </w:rPr>
        <w:t xml:space="preserve">Mapa </w:t>
      </w:r>
      <w:r w:rsidR="00425EF3" w:rsidRPr="00A16709">
        <w:rPr>
          <w:rFonts w:cstheme="minorHAnsi"/>
        </w:rPr>
        <w:t>koncepcji całego zagospodarowania terenu inwestycji wraz z pokazaniem obszarów poszczególnych  Modułów</w:t>
      </w:r>
      <w:r w:rsidR="00C965FD" w:rsidRPr="00A16709">
        <w:rPr>
          <w:rFonts w:cstheme="minorHAnsi"/>
        </w:rPr>
        <w:t>- załącznik nr 10</w:t>
      </w:r>
      <w:r w:rsidR="000A4CB4">
        <w:rPr>
          <w:rFonts w:cstheme="minorHAnsi"/>
        </w:rPr>
        <w:t xml:space="preserve"> </w:t>
      </w:r>
      <w:r w:rsidR="000A4CB4" w:rsidRPr="00A16709">
        <w:rPr>
          <w:rFonts w:cstheme="minorHAnsi"/>
        </w:rPr>
        <w:t>( zostan</w:t>
      </w:r>
      <w:r w:rsidR="000A4CB4">
        <w:rPr>
          <w:rFonts w:cstheme="minorHAnsi"/>
        </w:rPr>
        <w:t>ie</w:t>
      </w:r>
      <w:r w:rsidR="000A4CB4" w:rsidRPr="00A16709">
        <w:rPr>
          <w:rFonts w:cstheme="minorHAnsi"/>
        </w:rPr>
        <w:t xml:space="preserve"> przekazane podczas pierwszych konsultacji z Oferentami )</w:t>
      </w:r>
      <w:r w:rsidR="000A4CB4">
        <w:rPr>
          <w:rFonts w:cstheme="minorHAnsi"/>
        </w:rPr>
        <w:t>,</w:t>
      </w:r>
    </w:p>
    <w:p w14:paraId="5E99A780" w14:textId="2EFB31B1" w:rsidR="000A4CB4" w:rsidRPr="000A4CB4" w:rsidRDefault="00425EF3" w:rsidP="00B2748C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A4CB4">
        <w:rPr>
          <w:rFonts w:cstheme="minorHAnsi"/>
        </w:rPr>
        <w:t xml:space="preserve">Mapa wysokościowa </w:t>
      </w:r>
      <w:r w:rsidR="00C965FD" w:rsidRPr="000A4CB4">
        <w:rPr>
          <w:rFonts w:cstheme="minorHAnsi"/>
        </w:rPr>
        <w:t xml:space="preserve">terenu inwestycji – załącznik nr 11. </w:t>
      </w:r>
      <w:r w:rsidR="000A4CB4" w:rsidRPr="000A4CB4">
        <w:rPr>
          <w:rFonts w:cstheme="minorHAnsi"/>
        </w:rPr>
        <w:t>( zostan</w:t>
      </w:r>
      <w:r w:rsidR="000A4CB4">
        <w:rPr>
          <w:rFonts w:cstheme="minorHAnsi"/>
        </w:rPr>
        <w:t>ie</w:t>
      </w:r>
      <w:r w:rsidR="000A4CB4" w:rsidRPr="000A4CB4">
        <w:rPr>
          <w:rFonts w:cstheme="minorHAnsi"/>
        </w:rPr>
        <w:t xml:space="preserve"> przekazane podczas pierwszych konsultacji z Oferentami )</w:t>
      </w:r>
      <w:r w:rsidR="000A4CB4">
        <w:rPr>
          <w:rFonts w:cstheme="minorHAnsi"/>
        </w:rPr>
        <w:t>.</w:t>
      </w:r>
    </w:p>
    <w:p w14:paraId="67885F1E" w14:textId="12E06B97" w:rsidR="00425EF3" w:rsidRPr="00A16709" w:rsidRDefault="00425EF3" w:rsidP="00B2748C">
      <w:pPr>
        <w:pStyle w:val="Akapitzlist"/>
        <w:spacing w:before="120" w:after="120" w:line="276" w:lineRule="auto"/>
        <w:jc w:val="both"/>
        <w:rPr>
          <w:rFonts w:cstheme="minorHAnsi"/>
        </w:rPr>
      </w:pPr>
    </w:p>
    <w:p w14:paraId="1742E70A" w14:textId="6577EF44" w:rsidR="0041269C" w:rsidRPr="00FA250F" w:rsidRDefault="0041269C" w:rsidP="00B2748C">
      <w:pPr>
        <w:pStyle w:val="Akapitzlist"/>
        <w:spacing w:line="276" w:lineRule="auto"/>
        <w:jc w:val="both"/>
        <w:rPr>
          <w:rFonts w:cstheme="minorHAnsi"/>
          <w:b/>
          <w:bCs/>
        </w:rPr>
      </w:pPr>
    </w:p>
    <w:p w14:paraId="25FA057B" w14:textId="77777777" w:rsidR="0041269C" w:rsidRPr="00FA250F" w:rsidRDefault="0041269C" w:rsidP="00B2748C">
      <w:pPr>
        <w:spacing w:before="120" w:after="120" w:line="276" w:lineRule="auto"/>
        <w:jc w:val="both"/>
        <w:rPr>
          <w:rFonts w:cstheme="minorHAnsi"/>
        </w:rPr>
      </w:pPr>
    </w:p>
    <w:sectPr w:rsidR="0041269C" w:rsidRPr="00FA250F" w:rsidSect="005401D6">
      <w:foot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C25DD" w14:textId="77777777" w:rsidR="00613D63" w:rsidRDefault="00613D63">
      <w:pPr>
        <w:spacing w:after="0" w:line="240" w:lineRule="auto"/>
      </w:pPr>
      <w:r>
        <w:separator/>
      </w:r>
    </w:p>
  </w:endnote>
  <w:endnote w:type="continuationSeparator" w:id="0">
    <w:p w14:paraId="297CC03B" w14:textId="77777777" w:rsidR="00613D63" w:rsidRDefault="0061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9830927"/>
      <w:docPartObj>
        <w:docPartGallery w:val="Page Numbers (Bottom of Page)"/>
        <w:docPartUnique/>
      </w:docPartObj>
    </w:sdtPr>
    <w:sdtEndPr/>
    <w:sdtContent>
      <w:p w14:paraId="67C29EE8" w14:textId="77777777" w:rsidR="00450341" w:rsidRDefault="004503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305708D8" w14:textId="77777777" w:rsidR="00450341" w:rsidRDefault="00450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B82FC" w14:textId="77777777" w:rsidR="00613D63" w:rsidRDefault="00613D63">
      <w:pPr>
        <w:spacing w:after="0" w:line="240" w:lineRule="auto"/>
      </w:pPr>
      <w:r>
        <w:separator/>
      </w:r>
    </w:p>
  </w:footnote>
  <w:footnote w:type="continuationSeparator" w:id="0">
    <w:p w14:paraId="6FAA9A3A" w14:textId="77777777" w:rsidR="00613D63" w:rsidRDefault="00613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1AA6"/>
    <w:multiLevelType w:val="hybridMultilevel"/>
    <w:tmpl w:val="76D0A6C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75CA"/>
    <w:multiLevelType w:val="hybridMultilevel"/>
    <w:tmpl w:val="3446E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A44AD"/>
    <w:multiLevelType w:val="hybridMultilevel"/>
    <w:tmpl w:val="D1541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2546B"/>
    <w:multiLevelType w:val="hybridMultilevel"/>
    <w:tmpl w:val="0994C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8B260D"/>
    <w:multiLevelType w:val="hybridMultilevel"/>
    <w:tmpl w:val="FC6684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361A85"/>
    <w:multiLevelType w:val="hybridMultilevel"/>
    <w:tmpl w:val="FA74BB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1D537C"/>
    <w:multiLevelType w:val="hybridMultilevel"/>
    <w:tmpl w:val="073604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07372B"/>
    <w:multiLevelType w:val="hybridMultilevel"/>
    <w:tmpl w:val="C8FAA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B31FE"/>
    <w:multiLevelType w:val="hybridMultilevel"/>
    <w:tmpl w:val="68C26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226B59"/>
    <w:multiLevelType w:val="hybridMultilevel"/>
    <w:tmpl w:val="0302DC7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2562C64"/>
    <w:multiLevelType w:val="hybridMultilevel"/>
    <w:tmpl w:val="AE72F510"/>
    <w:lvl w:ilvl="0" w:tplc="832E05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76F79"/>
    <w:multiLevelType w:val="hybridMultilevel"/>
    <w:tmpl w:val="23CC9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D1E33"/>
    <w:multiLevelType w:val="hybridMultilevel"/>
    <w:tmpl w:val="0002C9F0"/>
    <w:lvl w:ilvl="0" w:tplc="832E05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31A00"/>
    <w:multiLevelType w:val="hybridMultilevel"/>
    <w:tmpl w:val="C8FAA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C18A1"/>
    <w:multiLevelType w:val="hybridMultilevel"/>
    <w:tmpl w:val="03CC1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A2EB7"/>
    <w:multiLevelType w:val="hybridMultilevel"/>
    <w:tmpl w:val="B016C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F0C14"/>
    <w:multiLevelType w:val="hybridMultilevel"/>
    <w:tmpl w:val="1BD04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80037"/>
    <w:multiLevelType w:val="hybridMultilevel"/>
    <w:tmpl w:val="B3487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551E2"/>
    <w:multiLevelType w:val="hybridMultilevel"/>
    <w:tmpl w:val="E80CB2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D4D1544"/>
    <w:multiLevelType w:val="hybridMultilevel"/>
    <w:tmpl w:val="68E22AF2"/>
    <w:lvl w:ilvl="0" w:tplc="832E05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A5390"/>
    <w:multiLevelType w:val="hybridMultilevel"/>
    <w:tmpl w:val="FE606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434EB"/>
    <w:multiLevelType w:val="hybridMultilevel"/>
    <w:tmpl w:val="7EB0B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D04B1"/>
    <w:multiLevelType w:val="hybridMultilevel"/>
    <w:tmpl w:val="2C18D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D39A4"/>
    <w:multiLevelType w:val="hybridMultilevel"/>
    <w:tmpl w:val="FB08E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B28A5"/>
    <w:multiLevelType w:val="hybridMultilevel"/>
    <w:tmpl w:val="0DD29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436B8"/>
    <w:multiLevelType w:val="hybridMultilevel"/>
    <w:tmpl w:val="669E347A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70426C4A"/>
    <w:multiLevelType w:val="multilevel"/>
    <w:tmpl w:val="BFAE2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27" w15:restartNumberingAfterBreak="0">
    <w:nsid w:val="71912ACC"/>
    <w:multiLevelType w:val="hybridMultilevel"/>
    <w:tmpl w:val="1B969C14"/>
    <w:lvl w:ilvl="0" w:tplc="04150017">
      <w:start w:val="1"/>
      <w:numFmt w:val="lowerLetter"/>
      <w:lvlText w:val="%1)"/>
      <w:lvlJc w:val="left"/>
      <w:pPr>
        <w:ind w:left="2184" w:hanging="360"/>
      </w:pPr>
    </w:lvl>
    <w:lvl w:ilvl="1" w:tplc="04150019" w:tentative="1">
      <w:start w:val="1"/>
      <w:numFmt w:val="lowerLetter"/>
      <w:lvlText w:val="%2."/>
      <w:lvlJc w:val="left"/>
      <w:pPr>
        <w:ind w:left="2904" w:hanging="360"/>
      </w:pPr>
    </w:lvl>
    <w:lvl w:ilvl="2" w:tplc="0415001B" w:tentative="1">
      <w:start w:val="1"/>
      <w:numFmt w:val="lowerRoman"/>
      <w:lvlText w:val="%3."/>
      <w:lvlJc w:val="right"/>
      <w:pPr>
        <w:ind w:left="3624" w:hanging="180"/>
      </w:pPr>
    </w:lvl>
    <w:lvl w:ilvl="3" w:tplc="0415000F" w:tentative="1">
      <w:start w:val="1"/>
      <w:numFmt w:val="decimal"/>
      <w:lvlText w:val="%4."/>
      <w:lvlJc w:val="left"/>
      <w:pPr>
        <w:ind w:left="4344" w:hanging="360"/>
      </w:pPr>
    </w:lvl>
    <w:lvl w:ilvl="4" w:tplc="04150019" w:tentative="1">
      <w:start w:val="1"/>
      <w:numFmt w:val="lowerLetter"/>
      <w:lvlText w:val="%5."/>
      <w:lvlJc w:val="left"/>
      <w:pPr>
        <w:ind w:left="5064" w:hanging="360"/>
      </w:pPr>
    </w:lvl>
    <w:lvl w:ilvl="5" w:tplc="0415001B" w:tentative="1">
      <w:start w:val="1"/>
      <w:numFmt w:val="lowerRoman"/>
      <w:lvlText w:val="%6."/>
      <w:lvlJc w:val="right"/>
      <w:pPr>
        <w:ind w:left="5784" w:hanging="180"/>
      </w:pPr>
    </w:lvl>
    <w:lvl w:ilvl="6" w:tplc="0415000F" w:tentative="1">
      <w:start w:val="1"/>
      <w:numFmt w:val="decimal"/>
      <w:lvlText w:val="%7."/>
      <w:lvlJc w:val="left"/>
      <w:pPr>
        <w:ind w:left="6504" w:hanging="360"/>
      </w:pPr>
    </w:lvl>
    <w:lvl w:ilvl="7" w:tplc="04150019" w:tentative="1">
      <w:start w:val="1"/>
      <w:numFmt w:val="lowerLetter"/>
      <w:lvlText w:val="%8."/>
      <w:lvlJc w:val="left"/>
      <w:pPr>
        <w:ind w:left="7224" w:hanging="360"/>
      </w:pPr>
    </w:lvl>
    <w:lvl w:ilvl="8" w:tplc="0415001B" w:tentative="1">
      <w:start w:val="1"/>
      <w:numFmt w:val="lowerRoman"/>
      <w:lvlText w:val="%9."/>
      <w:lvlJc w:val="right"/>
      <w:pPr>
        <w:ind w:left="7944" w:hanging="180"/>
      </w:pPr>
    </w:lvl>
  </w:abstractNum>
  <w:abstractNum w:abstractNumId="28" w15:restartNumberingAfterBreak="0">
    <w:nsid w:val="756F6A0B"/>
    <w:multiLevelType w:val="hybridMultilevel"/>
    <w:tmpl w:val="79226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42951"/>
    <w:multiLevelType w:val="hybridMultilevel"/>
    <w:tmpl w:val="496E98B0"/>
    <w:lvl w:ilvl="0" w:tplc="56428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27"/>
  </w:num>
  <w:num w:numId="3">
    <w:abstractNumId w:val="25"/>
  </w:num>
  <w:num w:numId="4">
    <w:abstractNumId w:val="18"/>
  </w:num>
  <w:num w:numId="5">
    <w:abstractNumId w:val="15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26"/>
  </w:num>
  <w:num w:numId="11">
    <w:abstractNumId w:val="6"/>
  </w:num>
  <w:num w:numId="12">
    <w:abstractNumId w:val="17"/>
  </w:num>
  <w:num w:numId="13">
    <w:abstractNumId w:val="23"/>
  </w:num>
  <w:num w:numId="14">
    <w:abstractNumId w:val="2"/>
  </w:num>
  <w:num w:numId="15">
    <w:abstractNumId w:val="12"/>
  </w:num>
  <w:num w:numId="16">
    <w:abstractNumId w:val="19"/>
  </w:num>
  <w:num w:numId="17">
    <w:abstractNumId w:val="3"/>
  </w:num>
  <w:num w:numId="18">
    <w:abstractNumId w:val="8"/>
  </w:num>
  <w:num w:numId="19">
    <w:abstractNumId w:val="28"/>
  </w:num>
  <w:num w:numId="20">
    <w:abstractNumId w:val="22"/>
  </w:num>
  <w:num w:numId="21">
    <w:abstractNumId w:val="13"/>
  </w:num>
  <w:num w:numId="22">
    <w:abstractNumId w:val="20"/>
  </w:num>
  <w:num w:numId="23">
    <w:abstractNumId w:val="16"/>
  </w:num>
  <w:num w:numId="24">
    <w:abstractNumId w:val="21"/>
  </w:num>
  <w:num w:numId="25">
    <w:abstractNumId w:val="10"/>
  </w:num>
  <w:num w:numId="26">
    <w:abstractNumId w:val="24"/>
  </w:num>
  <w:num w:numId="27">
    <w:abstractNumId w:val="7"/>
  </w:num>
  <w:num w:numId="28">
    <w:abstractNumId w:val="5"/>
  </w:num>
  <w:num w:numId="29">
    <w:abstractNumId w:val="14"/>
  </w:num>
  <w:num w:numId="30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FA"/>
    <w:rsid w:val="00002CBC"/>
    <w:rsid w:val="00006109"/>
    <w:rsid w:val="00010E70"/>
    <w:rsid w:val="0002506A"/>
    <w:rsid w:val="00033720"/>
    <w:rsid w:val="00044249"/>
    <w:rsid w:val="00045B72"/>
    <w:rsid w:val="0005152E"/>
    <w:rsid w:val="00054E8D"/>
    <w:rsid w:val="00054EA3"/>
    <w:rsid w:val="00061F9E"/>
    <w:rsid w:val="0006287D"/>
    <w:rsid w:val="00070324"/>
    <w:rsid w:val="00074162"/>
    <w:rsid w:val="00080503"/>
    <w:rsid w:val="00094208"/>
    <w:rsid w:val="000976AC"/>
    <w:rsid w:val="000A4CB4"/>
    <w:rsid w:val="000A5F17"/>
    <w:rsid w:val="000A6EC4"/>
    <w:rsid w:val="000B2846"/>
    <w:rsid w:val="000C3886"/>
    <w:rsid w:val="000C5D9A"/>
    <w:rsid w:val="000C5DD1"/>
    <w:rsid w:val="000C677D"/>
    <w:rsid w:val="000C7E70"/>
    <w:rsid w:val="000D411E"/>
    <w:rsid w:val="000E0715"/>
    <w:rsid w:val="000E3B80"/>
    <w:rsid w:val="000E3E27"/>
    <w:rsid w:val="000E61B4"/>
    <w:rsid w:val="000E746F"/>
    <w:rsid w:val="000E74EC"/>
    <w:rsid w:val="000E7B81"/>
    <w:rsid w:val="000F6CF5"/>
    <w:rsid w:val="00103C47"/>
    <w:rsid w:val="00105AA7"/>
    <w:rsid w:val="00120F23"/>
    <w:rsid w:val="00131238"/>
    <w:rsid w:val="001403FC"/>
    <w:rsid w:val="001432C8"/>
    <w:rsid w:val="00166168"/>
    <w:rsid w:val="00167694"/>
    <w:rsid w:val="0017744B"/>
    <w:rsid w:val="0018717A"/>
    <w:rsid w:val="00196F5A"/>
    <w:rsid w:val="001973AD"/>
    <w:rsid w:val="001A0633"/>
    <w:rsid w:val="001A3298"/>
    <w:rsid w:val="001A3CAA"/>
    <w:rsid w:val="001A798C"/>
    <w:rsid w:val="001B4E3D"/>
    <w:rsid w:val="001B7946"/>
    <w:rsid w:val="001D1BB3"/>
    <w:rsid w:val="001D5B3F"/>
    <w:rsid w:val="001E2D17"/>
    <w:rsid w:val="001F1503"/>
    <w:rsid w:val="001F43FC"/>
    <w:rsid w:val="001F4B9F"/>
    <w:rsid w:val="00205191"/>
    <w:rsid w:val="0020662A"/>
    <w:rsid w:val="00211A2B"/>
    <w:rsid w:val="00215850"/>
    <w:rsid w:val="0021681B"/>
    <w:rsid w:val="00217AF6"/>
    <w:rsid w:val="0022422C"/>
    <w:rsid w:val="00230AD4"/>
    <w:rsid w:val="002324EA"/>
    <w:rsid w:val="002350FC"/>
    <w:rsid w:val="0024736B"/>
    <w:rsid w:val="002541FA"/>
    <w:rsid w:val="00256FFF"/>
    <w:rsid w:val="00262C41"/>
    <w:rsid w:val="002773EE"/>
    <w:rsid w:val="0029028A"/>
    <w:rsid w:val="00294FD8"/>
    <w:rsid w:val="002978AB"/>
    <w:rsid w:val="002A2112"/>
    <w:rsid w:val="002A6231"/>
    <w:rsid w:val="002A793F"/>
    <w:rsid w:val="002C206F"/>
    <w:rsid w:val="002C2293"/>
    <w:rsid w:val="002D1242"/>
    <w:rsid w:val="002D7238"/>
    <w:rsid w:val="002E6C38"/>
    <w:rsid w:val="00306E87"/>
    <w:rsid w:val="00307697"/>
    <w:rsid w:val="00331390"/>
    <w:rsid w:val="00331504"/>
    <w:rsid w:val="00331F6C"/>
    <w:rsid w:val="003359B5"/>
    <w:rsid w:val="00341FB3"/>
    <w:rsid w:val="00343AE2"/>
    <w:rsid w:val="00343B69"/>
    <w:rsid w:val="003639FA"/>
    <w:rsid w:val="00375AB7"/>
    <w:rsid w:val="00385D7E"/>
    <w:rsid w:val="00391CAB"/>
    <w:rsid w:val="00393CF6"/>
    <w:rsid w:val="003970EC"/>
    <w:rsid w:val="003A5242"/>
    <w:rsid w:val="003A72D9"/>
    <w:rsid w:val="003A7D42"/>
    <w:rsid w:val="003C1467"/>
    <w:rsid w:val="003C155B"/>
    <w:rsid w:val="003C1D8A"/>
    <w:rsid w:val="003D3DF4"/>
    <w:rsid w:val="003D5B50"/>
    <w:rsid w:val="003D5B97"/>
    <w:rsid w:val="003D7CD2"/>
    <w:rsid w:val="003E6428"/>
    <w:rsid w:val="003E7AD1"/>
    <w:rsid w:val="003F15ED"/>
    <w:rsid w:val="003F20CE"/>
    <w:rsid w:val="003F4D94"/>
    <w:rsid w:val="003F58F5"/>
    <w:rsid w:val="004040A1"/>
    <w:rsid w:val="0040687F"/>
    <w:rsid w:val="004073D3"/>
    <w:rsid w:val="00410A6E"/>
    <w:rsid w:val="0041269C"/>
    <w:rsid w:val="0041385E"/>
    <w:rsid w:val="004160EB"/>
    <w:rsid w:val="004170E8"/>
    <w:rsid w:val="00425EF3"/>
    <w:rsid w:val="00426BD9"/>
    <w:rsid w:val="00427787"/>
    <w:rsid w:val="00437BF2"/>
    <w:rsid w:val="00440051"/>
    <w:rsid w:val="00450341"/>
    <w:rsid w:val="0045474F"/>
    <w:rsid w:val="0046451F"/>
    <w:rsid w:val="00470814"/>
    <w:rsid w:val="00471EB9"/>
    <w:rsid w:val="00472FB5"/>
    <w:rsid w:val="004746A8"/>
    <w:rsid w:val="00477AC4"/>
    <w:rsid w:val="004820F1"/>
    <w:rsid w:val="00487842"/>
    <w:rsid w:val="004969C0"/>
    <w:rsid w:val="004A0778"/>
    <w:rsid w:val="004A1CF1"/>
    <w:rsid w:val="004C62CC"/>
    <w:rsid w:val="004C6C3A"/>
    <w:rsid w:val="004D4B4C"/>
    <w:rsid w:val="004D56E0"/>
    <w:rsid w:val="004E39B8"/>
    <w:rsid w:val="004E3B05"/>
    <w:rsid w:val="004F05E8"/>
    <w:rsid w:val="00505946"/>
    <w:rsid w:val="00505ED2"/>
    <w:rsid w:val="00506E9B"/>
    <w:rsid w:val="005101CE"/>
    <w:rsid w:val="00513FA1"/>
    <w:rsid w:val="00532F8F"/>
    <w:rsid w:val="005352E8"/>
    <w:rsid w:val="005355B6"/>
    <w:rsid w:val="005401D6"/>
    <w:rsid w:val="00545A41"/>
    <w:rsid w:val="005515E9"/>
    <w:rsid w:val="00572B40"/>
    <w:rsid w:val="00573E92"/>
    <w:rsid w:val="005859DC"/>
    <w:rsid w:val="00594D54"/>
    <w:rsid w:val="0059619A"/>
    <w:rsid w:val="00597A48"/>
    <w:rsid w:val="005A0B73"/>
    <w:rsid w:val="005A37A2"/>
    <w:rsid w:val="005A7092"/>
    <w:rsid w:val="005D4153"/>
    <w:rsid w:val="005E34B4"/>
    <w:rsid w:val="005F1F7B"/>
    <w:rsid w:val="005F4051"/>
    <w:rsid w:val="005F7F7B"/>
    <w:rsid w:val="006045A1"/>
    <w:rsid w:val="00613677"/>
    <w:rsid w:val="006136C8"/>
    <w:rsid w:val="00613D63"/>
    <w:rsid w:val="006149D7"/>
    <w:rsid w:val="006219F8"/>
    <w:rsid w:val="00621D02"/>
    <w:rsid w:val="00623FD1"/>
    <w:rsid w:val="00625BD6"/>
    <w:rsid w:val="00625CF3"/>
    <w:rsid w:val="00626AD3"/>
    <w:rsid w:val="00644509"/>
    <w:rsid w:val="006531E2"/>
    <w:rsid w:val="00653C4E"/>
    <w:rsid w:val="0065761F"/>
    <w:rsid w:val="00661EF7"/>
    <w:rsid w:val="00677B3D"/>
    <w:rsid w:val="00683020"/>
    <w:rsid w:val="00685658"/>
    <w:rsid w:val="0068621D"/>
    <w:rsid w:val="00686CAC"/>
    <w:rsid w:val="00687B55"/>
    <w:rsid w:val="006932D4"/>
    <w:rsid w:val="006A6915"/>
    <w:rsid w:val="006B714A"/>
    <w:rsid w:val="006C20CA"/>
    <w:rsid w:val="006C530D"/>
    <w:rsid w:val="006C57F6"/>
    <w:rsid w:val="006F5733"/>
    <w:rsid w:val="00705931"/>
    <w:rsid w:val="0071449B"/>
    <w:rsid w:val="007235CB"/>
    <w:rsid w:val="00726A9B"/>
    <w:rsid w:val="00742197"/>
    <w:rsid w:val="00752B4B"/>
    <w:rsid w:val="007665AE"/>
    <w:rsid w:val="0077073F"/>
    <w:rsid w:val="00777131"/>
    <w:rsid w:val="00787059"/>
    <w:rsid w:val="00797D79"/>
    <w:rsid w:val="007A0980"/>
    <w:rsid w:val="007A62C4"/>
    <w:rsid w:val="007B033C"/>
    <w:rsid w:val="007B0A18"/>
    <w:rsid w:val="007B2FFB"/>
    <w:rsid w:val="007B3206"/>
    <w:rsid w:val="007B3944"/>
    <w:rsid w:val="007B4FDF"/>
    <w:rsid w:val="007C33CC"/>
    <w:rsid w:val="007F41D4"/>
    <w:rsid w:val="00810E99"/>
    <w:rsid w:val="0081124E"/>
    <w:rsid w:val="008177FA"/>
    <w:rsid w:val="00823F43"/>
    <w:rsid w:val="00833B47"/>
    <w:rsid w:val="008375C0"/>
    <w:rsid w:val="00840BDB"/>
    <w:rsid w:val="008508F5"/>
    <w:rsid w:val="008565AD"/>
    <w:rsid w:val="0086420C"/>
    <w:rsid w:val="00871D66"/>
    <w:rsid w:val="00872E63"/>
    <w:rsid w:val="008740AA"/>
    <w:rsid w:val="00876404"/>
    <w:rsid w:val="0088333E"/>
    <w:rsid w:val="00893708"/>
    <w:rsid w:val="00895633"/>
    <w:rsid w:val="008A2C46"/>
    <w:rsid w:val="008B159E"/>
    <w:rsid w:val="008E179A"/>
    <w:rsid w:val="008E5235"/>
    <w:rsid w:val="008E5CB5"/>
    <w:rsid w:val="00912E33"/>
    <w:rsid w:val="00921306"/>
    <w:rsid w:val="00933A1D"/>
    <w:rsid w:val="009442B2"/>
    <w:rsid w:val="009461AA"/>
    <w:rsid w:val="00946AC3"/>
    <w:rsid w:val="00953BA4"/>
    <w:rsid w:val="00961AD9"/>
    <w:rsid w:val="00962E79"/>
    <w:rsid w:val="00963ED8"/>
    <w:rsid w:val="0096595F"/>
    <w:rsid w:val="009722C4"/>
    <w:rsid w:val="00973A31"/>
    <w:rsid w:val="009821F9"/>
    <w:rsid w:val="00982C7D"/>
    <w:rsid w:val="00987CF1"/>
    <w:rsid w:val="0099468E"/>
    <w:rsid w:val="009A168D"/>
    <w:rsid w:val="009A3BE9"/>
    <w:rsid w:val="009B0936"/>
    <w:rsid w:val="009B767E"/>
    <w:rsid w:val="009C3FD9"/>
    <w:rsid w:val="009D3AC5"/>
    <w:rsid w:val="009E6252"/>
    <w:rsid w:val="009E738B"/>
    <w:rsid w:val="009F3376"/>
    <w:rsid w:val="009F6B0A"/>
    <w:rsid w:val="00A11D56"/>
    <w:rsid w:val="00A16709"/>
    <w:rsid w:val="00A218BB"/>
    <w:rsid w:val="00A24320"/>
    <w:rsid w:val="00A3134D"/>
    <w:rsid w:val="00A3545D"/>
    <w:rsid w:val="00A43CE8"/>
    <w:rsid w:val="00A4719B"/>
    <w:rsid w:val="00A52A3B"/>
    <w:rsid w:val="00A55801"/>
    <w:rsid w:val="00A60512"/>
    <w:rsid w:val="00A60C47"/>
    <w:rsid w:val="00A71FBD"/>
    <w:rsid w:val="00A737C1"/>
    <w:rsid w:val="00A74228"/>
    <w:rsid w:val="00A82822"/>
    <w:rsid w:val="00A85830"/>
    <w:rsid w:val="00A92AD0"/>
    <w:rsid w:val="00A9547D"/>
    <w:rsid w:val="00A96A04"/>
    <w:rsid w:val="00AA477D"/>
    <w:rsid w:val="00AA769C"/>
    <w:rsid w:val="00AD536B"/>
    <w:rsid w:val="00AE0E25"/>
    <w:rsid w:val="00AE1B62"/>
    <w:rsid w:val="00AE5139"/>
    <w:rsid w:val="00AF1384"/>
    <w:rsid w:val="00AF29AB"/>
    <w:rsid w:val="00AF421D"/>
    <w:rsid w:val="00B0161E"/>
    <w:rsid w:val="00B01C8A"/>
    <w:rsid w:val="00B039BE"/>
    <w:rsid w:val="00B0583A"/>
    <w:rsid w:val="00B0750E"/>
    <w:rsid w:val="00B12FA2"/>
    <w:rsid w:val="00B237BC"/>
    <w:rsid w:val="00B2748C"/>
    <w:rsid w:val="00B274D4"/>
    <w:rsid w:val="00B41A70"/>
    <w:rsid w:val="00B42537"/>
    <w:rsid w:val="00B511C0"/>
    <w:rsid w:val="00B66E3C"/>
    <w:rsid w:val="00B67651"/>
    <w:rsid w:val="00B744FE"/>
    <w:rsid w:val="00B8125F"/>
    <w:rsid w:val="00B8167C"/>
    <w:rsid w:val="00B8325D"/>
    <w:rsid w:val="00B8750F"/>
    <w:rsid w:val="00B927DB"/>
    <w:rsid w:val="00B93F33"/>
    <w:rsid w:val="00BA2C64"/>
    <w:rsid w:val="00BA51CE"/>
    <w:rsid w:val="00BA53AA"/>
    <w:rsid w:val="00BC0185"/>
    <w:rsid w:val="00BD6D2C"/>
    <w:rsid w:val="00C00660"/>
    <w:rsid w:val="00C04E4B"/>
    <w:rsid w:val="00C1194F"/>
    <w:rsid w:val="00C20AB2"/>
    <w:rsid w:val="00C21805"/>
    <w:rsid w:val="00C2501F"/>
    <w:rsid w:val="00C272E3"/>
    <w:rsid w:val="00C36F73"/>
    <w:rsid w:val="00C467AB"/>
    <w:rsid w:val="00C51733"/>
    <w:rsid w:val="00C52746"/>
    <w:rsid w:val="00C5345A"/>
    <w:rsid w:val="00C578DB"/>
    <w:rsid w:val="00C61FC3"/>
    <w:rsid w:val="00C621B4"/>
    <w:rsid w:val="00C7181A"/>
    <w:rsid w:val="00C7570E"/>
    <w:rsid w:val="00C80B7B"/>
    <w:rsid w:val="00C848C5"/>
    <w:rsid w:val="00C90FB5"/>
    <w:rsid w:val="00C959C9"/>
    <w:rsid w:val="00C965FD"/>
    <w:rsid w:val="00C9761D"/>
    <w:rsid w:val="00C97B1D"/>
    <w:rsid w:val="00CA02D6"/>
    <w:rsid w:val="00CA1416"/>
    <w:rsid w:val="00CA2685"/>
    <w:rsid w:val="00CA6D2B"/>
    <w:rsid w:val="00CB031E"/>
    <w:rsid w:val="00CB5106"/>
    <w:rsid w:val="00CC6E36"/>
    <w:rsid w:val="00CD02FA"/>
    <w:rsid w:val="00CD25D9"/>
    <w:rsid w:val="00CD48BA"/>
    <w:rsid w:val="00CE02CA"/>
    <w:rsid w:val="00CE771A"/>
    <w:rsid w:val="00CE7D33"/>
    <w:rsid w:val="00CF2C00"/>
    <w:rsid w:val="00CF4E8D"/>
    <w:rsid w:val="00CF6FE9"/>
    <w:rsid w:val="00D05A5A"/>
    <w:rsid w:val="00D373F1"/>
    <w:rsid w:val="00D37AE0"/>
    <w:rsid w:val="00D4718F"/>
    <w:rsid w:val="00D5023F"/>
    <w:rsid w:val="00D543DC"/>
    <w:rsid w:val="00D54BB2"/>
    <w:rsid w:val="00D66BB6"/>
    <w:rsid w:val="00D67365"/>
    <w:rsid w:val="00D71A50"/>
    <w:rsid w:val="00D97F2F"/>
    <w:rsid w:val="00DA5DC1"/>
    <w:rsid w:val="00DB2A90"/>
    <w:rsid w:val="00DB52F9"/>
    <w:rsid w:val="00DB7927"/>
    <w:rsid w:val="00DC76B1"/>
    <w:rsid w:val="00DD5177"/>
    <w:rsid w:val="00DE545E"/>
    <w:rsid w:val="00DE6154"/>
    <w:rsid w:val="00DF2C7A"/>
    <w:rsid w:val="00DF3F4D"/>
    <w:rsid w:val="00DF4386"/>
    <w:rsid w:val="00E007C6"/>
    <w:rsid w:val="00E043FD"/>
    <w:rsid w:val="00E170B7"/>
    <w:rsid w:val="00E21243"/>
    <w:rsid w:val="00E25D7B"/>
    <w:rsid w:val="00E2754D"/>
    <w:rsid w:val="00E32725"/>
    <w:rsid w:val="00E327D5"/>
    <w:rsid w:val="00E43325"/>
    <w:rsid w:val="00E45421"/>
    <w:rsid w:val="00E50352"/>
    <w:rsid w:val="00E55EA5"/>
    <w:rsid w:val="00E5713B"/>
    <w:rsid w:val="00E73AB4"/>
    <w:rsid w:val="00E940CF"/>
    <w:rsid w:val="00E97BDD"/>
    <w:rsid w:val="00EA240B"/>
    <w:rsid w:val="00EA45E3"/>
    <w:rsid w:val="00EA7E2C"/>
    <w:rsid w:val="00ED2A7B"/>
    <w:rsid w:val="00ED60AD"/>
    <w:rsid w:val="00EE1276"/>
    <w:rsid w:val="00EF4E18"/>
    <w:rsid w:val="00F00182"/>
    <w:rsid w:val="00F12984"/>
    <w:rsid w:val="00F15FC1"/>
    <w:rsid w:val="00F20167"/>
    <w:rsid w:val="00F21948"/>
    <w:rsid w:val="00F2505F"/>
    <w:rsid w:val="00F364FC"/>
    <w:rsid w:val="00F44032"/>
    <w:rsid w:val="00F51035"/>
    <w:rsid w:val="00F51432"/>
    <w:rsid w:val="00F6420D"/>
    <w:rsid w:val="00F856FF"/>
    <w:rsid w:val="00FA250F"/>
    <w:rsid w:val="00FA4605"/>
    <w:rsid w:val="00FB64E1"/>
    <w:rsid w:val="00FC4FC8"/>
    <w:rsid w:val="00FD30F7"/>
    <w:rsid w:val="00FE0AB2"/>
    <w:rsid w:val="00FF2066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8644F3"/>
  <w15:chartTrackingRefBased/>
  <w15:docId w15:val="{982E5DF3-5953-47E7-B666-419172D4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4249"/>
  </w:style>
  <w:style w:type="paragraph" w:styleId="Nagwek1">
    <w:name w:val="heading 1"/>
    <w:basedOn w:val="Normalny"/>
    <w:next w:val="Normalny"/>
    <w:link w:val="Nagwek1Znak"/>
    <w:uiPriority w:val="9"/>
    <w:qFormat/>
    <w:rsid w:val="00C27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46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46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249"/>
  </w:style>
  <w:style w:type="paragraph" w:styleId="Stopka">
    <w:name w:val="footer"/>
    <w:basedOn w:val="Normalny"/>
    <w:link w:val="StopkaZnak"/>
    <w:uiPriority w:val="99"/>
    <w:unhideWhenUsed/>
    <w:rsid w:val="0004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249"/>
  </w:style>
  <w:style w:type="paragraph" w:styleId="Akapitzlist">
    <w:name w:val="List Paragraph"/>
    <w:basedOn w:val="Normalny"/>
    <w:uiPriority w:val="34"/>
    <w:qFormat/>
    <w:rsid w:val="000442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5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E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E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A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272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272E3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A46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FA460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A4605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FA4605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A46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821F9"/>
    <w:rPr>
      <w:rFonts w:ascii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9821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21F9"/>
    <w:pPr>
      <w:widowControl w:val="0"/>
      <w:shd w:val="clear" w:color="auto" w:fill="FFFFFF"/>
      <w:spacing w:before="300" w:after="300" w:line="0" w:lineRule="atLeast"/>
      <w:ind w:hanging="1880"/>
      <w:jc w:val="both"/>
    </w:pPr>
    <w:rPr>
      <w:rFonts w:ascii="Times New Roman" w:eastAsia="Times New Roman" w:hAnsi="Times New Roman" w:cs="Times New Roman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4718F"/>
    <w:pPr>
      <w:spacing w:after="100"/>
      <w:ind w:left="880"/>
    </w:pPr>
  </w:style>
  <w:style w:type="paragraph" w:styleId="Tekstprzypisudolnego">
    <w:name w:val="footnote text"/>
    <w:basedOn w:val="Normalny"/>
    <w:link w:val="TekstprzypisudolnegoZnak"/>
    <w:semiHidden/>
    <w:rsid w:val="00D4718F"/>
    <w:pPr>
      <w:suppressAutoHyphens/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718F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D4718F"/>
    <w:rPr>
      <w:vertAlign w:val="superscript"/>
    </w:rPr>
  </w:style>
  <w:style w:type="paragraph" w:customStyle="1" w:styleId="Tekstprzypisudolnego1">
    <w:name w:val="Tekst przypisu dolnego1"/>
    <w:basedOn w:val="Normalny"/>
    <w:rsid w:val="00D471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49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52B4B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987CF1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87CF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otarzare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zielinski@vatra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.sodowski@kotarzarena.pl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stompor@kotarzarena.pl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0E67E-379A-472E-9570-0D120ECC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4373</Words>
  <Characters>26242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Vatra Group Marek Zieliński</dc:creator>
  <cp:keywords/>
  <dc:description/>
  <cp:lastModifiedBy>KotarzArena1</cp:lastModifiedBy>
  <cp:revision>2</cp:revision>
  <dcterms:created xsi:type="dcterms:W3CDTF">2018-10-16T13:01:00Z</dcterms:created>
  <dcterms:modified xsi:type="dcterms:W3CDTF">2018-10-16T13:01:00Z</dcterms:modified>
</cp:coreProperties>
</file>